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3772" w14:textId="5FC9930C" w:rsidR="006B137C" w:rsidRPr="00524FA3" w:rsidRDefault="00A77099" w:rsidP="006B137C">
      <w:pPr>
        <w:tabs>
          <w:tab w:val="left" w:pos="1276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44"/>
          <w:szCs w:val="44"/>
        </w:rPr>
        <w:sectPr w:rsidR="006B137C" w:rsidRPr="00524FA3" w:rsidSect="00D26B7E">
          <w:headerReference w:type="default" r:id="rId8"/>
          <w:footerReference w:type="default" r:id="rId9"/>
          <w:pgSz w:w="11906" w:h="16838"/>
          <w:pgMar w:top="0" w:right="1418" w:bottom="1418" w:left="1701" w:header="709" w:footer="709" w:gutter="0"/>
          <w:pgNumType w:start="1"/>
          <w:cols w:space="720"/>
          <w:titlePg/>
        </w:sectPr>
      </w:pPr>
      <w:r w:rsidRPr="0084583A">
        <w:rPr>
          <w:rFonts w:ascii="TH SarabunPSK" w:eastAsia="Sarabun" w:hAnsi="TH SarabunPSK" w:cs="TH SarabunPSK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085C42" wp14:editId="2F7D6563">
                <wp:simplePos x="0" y="0"/>
                <wp:positionH relativeFrom="margin">
                  <wp:posOffset>177165</wp:posOffset>
                </wp:positionH>
                <wp:positionV relativeFrom="paragraph">
                  <wp:posOffset>2200274</wp:posOffset>
                </wp:positionV>
                <wp:extent cx="5410200" cy="3114675"/>
                <wp:effectExtent l="0" t="0" r="0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A659" w14:textId="0DEC89C5" w:rsidR="00D26B7E" w:rsidRDefault="00A62962" w:rsidP="006B137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6296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(ร่าง) </w:t>
                            </w:r>
                            <w:r w:rsidR="00D26B7E" w:rsidRPr="0084583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แผนส่งเสริมสมรรถนะและทักษะด้านดิจิทัลสำหรับนักศึกษา</w:t>
                            </w:r>
                          </w:p>
                          <w:p w14:paraId="5FC46ECF" w14:textId="58BEF14F" w:rsidR="00D26B7E" w:rsidRPr="0084583A" w:rsidRDefault="00D26B7E" w:rsidP="006B137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 xml:space="preserve">ประจำปีการศึกษา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256</w:t>
                            </w:r>
                            <w:r w:rsidR="005A777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</w:p>
                          <w:p w14:paraId="0DDBEA2C" w14:textId="147BAD01" w:rsidR="00D26B7E" w:rsidRDefault="00D26B7E" w:rsidP="006B137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48"/>
                                <w:szCs w:val="48"/>
                              </w:rPr>
                            </w:pPr>
                            <w:r w:rsidRPr="0084583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 xml:space="preserve">ปีงบประมาณ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256</w:t>
                            </w:r>
                            <w:r w:rsidR="005A777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7</w:t>
                            </w:r>
                            <w:r w:rsidRPr="0084583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</w:p>
                          <w:p w14:paraId="48B34DD6" w14:textId="77777777" w:rsidR="00D26B7E" w:rsidRPr="0084583A" w:rsidRDefault="00D26B7E" w:rsidP="006B137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21BDD8E5" w14:textId="6A2F4BF9" w:rsidR="00D26B7E" w:rsidRPr="0084583A" w:rsidRDefault="00D26B7E" w:rsidP="006B137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48"/>
                                <w:szCs w:val="48"/>
                              </w:rPr>
                            </w:pPr>
                            <w:r w:rsidRPr="0084583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ฝ่าย</w:t>
                            </w:r>
                            <w:r w:rsidR="009E1E56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วิชาการ</w:t>
                            </w:r>
                          </w:p>
                          <w:p w14:paraId="0B368DFB" w14:textId="77777777" w:rsidR="00D26B7E" w:rsidRPr="0084583A" w:rsidRDefault="00D26B7E" w:rsidP="006B13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48"/>
                                <w:szCs w:val="48"/>
                              </w:rPr>
                            </w:pPr>
                            <w:r w:rsidRPr="0084583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คณะครุศาสตร์</w:t>
                            </w:r>
                          </w:p>
                          <w:p w14:paraId="46F17FEB" w14:textId="77777777" w:rsidR="00D26B7E" w:rsidRPr="0084583A" w:rsidRDefault="00D26B7E" w:rsidP="006B13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48"/>
                                <w:szCs w:val="48"/>
                              </w:rPr>
                            </w:pPr>
                            <w:r w:rsidRPr="0084583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มหาวิทยาลัยราชภัฏยะลา</w:t>
                            </w:r>
                          </w:p>
                          <w:p w14:paraId="39C53AE1" w14:textId="77777777" w:rsidR="00D26B7E" w:rsidRDefault="00D26B7E" w:rsidP="006B137C">
                            <w:pPr>
                              <w:spacing w:after="0"/>
                            </w:pPr>
                          </w:p>
                          <w:p w14:paraId="5E70A1C7" w14:textId="77777777" w:rsidR="00D26B7E" w:rsidRDefault="00D26B7E" w:rsidP="006B137C"/>
                          <w:p w14:paraId="21FB398B" w14:textId="77777777" w:rsidR="00D26B7E" w:rsidRDefault="00D26B7E" w:rsidP="006B137C"/>
                          <w:p w14:paraId="3DDB52B4" w14:textId="77777777" w:rsidR="00D26B7E" w:rsidRDefault="00D26B7E" w:rsidP="006B137C"/>
                          <w:p w14:paraId="220088A0" w14:textId="77777777" w:rsidR="00D26B7E" w:rsidRDefault="00D26B7E" w:rsidP="006B137C"/>
                          <w:p w14:paraId="098635AC" w14:textId="77777777" w:rsidR="00D26B7E" w:rsidRDefault="00D26B7E" w:rsidP="006B137C"/>
                          <w:p w14:paraId="7CC5CF43" w14:textId="77777777" w:rsidR="00D26B7E" w:rsidRDefault="00D26B7E" w:rsidP="006B137C"/>
                          <w:p w14:paraId="4BAD3DFE" w14:textId="77777777" w:rsidR="00D26B7E" w:rsidRDefault="00D26B7E" w:rsidP="006B1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85C4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.95pt;margin-top:173.25pt;width:426pt;height:24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" stroked="f">
                <v:textbox>
                  <w:txbxContent>
                    <w:p w14:paraId="4A52A659" w14:textId="0DEC89C5" w:rsidR="00D26B7E" w:rsidRDefault="00A62962" w:rsidP="006B137C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A6296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(ร่าง) </w:t>
                      </w:r>
                      <w:r w:rsidR="00D26B7E" w:rsidRPr="0084583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แผนส่งเสริมสมรรถนะและทักษะด้านดิจิทัลสำหรับนักศึกษา</w:t>
                      </w:r>
                    </w:p>
                    <w:p w14:paraId="5FC46ECF" w14:textId="58BEF14F" w:rsidR="00D26B7E" w:rsidRPr="0084583A" w:rsidRDefault="00D26B7E" w:rsidP="006B137C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Times New Roman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 xml:space="preserve">ประจำปีการศึกษา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256</w:t>
                      </w:r>
                      <w:r w:rsidR="005A777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6</w:t>
                      </w:r>
                    </w:p>
                    <w:p w14:paraId="0DDBEA2C" w14:textId="147BAD01" w:rsidR="00D26B7E" w:rsidRDefault="00D26B7E" w:rsidP="006B137C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Times New Roman" w:hAnsi="TH SarabunPSK" w:cs="TH SarabunPSK"/>
                          <w:sz w:val="48"/>
                          <w:szCs w:val="48"/>
                        </w:rPr>
                      </w:pPr>
                      <w:r w:rsidRPr="0084583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 xml:space="preserve">ปีงบประมาณ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256</w:t>
                      </w:r>
                      <w:r w:rsidR="005A777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7</w:t>
                      </w:r>
                      <w:r w:rsidRPr="0084583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)</w:t>
                      </w:r>
                    </w:p>
                    <w:p w14:paraId="48B34DD6" w14:textId="77777777" w:rsidR="00D26B7E" w:rsidRPr="0084583A" w:rsidRDefault="00D26B7E" w:rsidP="006B137C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Times New Roman" w:hAnsi="TH SarabunPSK" w:cs="TH SarabunPSK"/>
                          <w:sz w:val="48"/>
                          <w:szCs w:val="48"/>
                        </w:rPr>
                      </w:pPr>
                    </w:p>
                    <w:p w14:paraId="21BDD8E5" w14:textId="6A2F4BF9" w:rsidR="00D26B7E" w:rsidRPr="0084583A" w:rsidRDefault="00D26B7E" w:rsidP="006B137C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Times New Roman" w:hAnsi="TH SarabunPSK" w:cs="TH SarabunPSK"/>
                          <w:sz w:val="48"/>
                          <w:szCs w:val="48"/>
                        </w:rPr>
                      </w:pPr>
                      <w:r w:rsidRPr="0084583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ฝ่าย</w:t>
                      </w:r>
                      <w:r w:rsidR="009E1E56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วิชาการ</w:t>
                      </w:r>
                    </w:p>
                    <w:p w14:paraId="0B368DFB" w14:textId="77777777" w:rsidR="00D26B7E" w:rsidRPr="0084583A" w:rsidRDefault="00D26B7E" w:rsidP="006B137C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48"/>
                          <w:szCs w:val="48"/>
                        </w:rPr>
                      </w:pPr>
                      <w:r w:rsidRPr="0084583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คณะครุศาสตร์</w:t>
                      </w:r>
                    </w:p>
                    <w:p w14:paraId="46F17FEB" w14:textId="77777777" w:rsidR="00D26B7E" w:rsidRPr="0084583A" w:rsidRDefault="00D26B7E" w:rsidP="006B137C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48"/>
                          <w:szCs w:val="48"/>
                        </w:rPr>
                      </w:pPr>
                      <w:r w:rsidRPr="0084583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มหาวิทยาลัยราชภัฏยะลา</w:t>
                      </w:r>
                    </w:p>
                    <w:p w14:paraId="39C53AE1" w14:textId="77777777" w:rsidR="00D26B7E" w:rsidRDefault="00D26B7E" w:rsidP="006B137C">
                      <w:pPr>
                        <w:spacing w:after="0"/>
                      </w:pPr>
                    </w:p>
                    <w:p w14:paraId="5E70A1C7" w14:textId="77777777" w:rsidR="00D26B7E" w:rsidRDefault="00D26B7E" w:rsidP="006B137C"/>
                    <w:p w14:paraId="21FB398B" w14:textId="77777777" w:rsidR="00D26B7E" w:rsidRDefault="00D26B7E" w:rsidP="006B137C"/>
                    <w:p w14:paraId="3DDB52B4" w14:textId="77777777" w:rsidR="00D26B7E" w:rsidRDefault="00D26B7E" w:rsidP="006B137C"/>
                    <w:p w14:paraId="220088A0" w14:textId="77777777" w:rsidR="00D26B7E" w:rsidRDefault="00D26B7E" w:rsidP="006B137C"/>
                    <w:p w14:paraId="098635AC" w14:textId="77777777" w:rsidR="00D26B7E" w:rsidRDefault="00D26B7E" w:rsidP="006B137C"/>
                    <w:p w14:paraId="7CC5CF43" w14:textId="77777777" w:rsidR="00D26B7E" w:rsidRDefault="00D26B7E" w:rsidP="006B137C"/>
                    <w:p w14:paraId="4BAD3DFE" w14:textId="77777777" w:rsidR="00D26B7E" w:rsidRDefault="00D26B7E" w:rsidP="006B137C"/>
                  </w:txbxContent>
                </v:textbox>
                <w10:wrap anchorx="margin"/>
              </v:shape>
            </w:pict>
          </mc:Fallback>
        </mc:AlternateContent>
      </w:r>
      <w:r w:rsidR="006B137C" w:rsidRPr="000D13B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0C13A85" wp14:editId="0F00D9C5">
            <wp:simplePos x="0" y="0"/>
            <wp:positionH relativeFrom="page">
              <wp:posOffset>15113</wp:posOffset>
            </wp:positionH>
            <wp:positionV relativeFrom="margin">
              <wp:posOffset>0</wp:posOffset>
            </wp:positionV>
            <wp:extent cx="7598410" cy="10915650"/>
            <wp:effectExtent l="0" t="0" r="2540" b="0"/>
            <wp:wrapThrough wrapText="bothSides">
              <wp:wrapPolygon edited="0">
                <wp:start x="0" y="0"/>
                <wp:lineTo x="0" y="21562"/>
                <wp:lineTo x="21553" y="21562"/>
                <wp:lineTo x="21553" y="0"/>
                <wp:lineTo x="0" y="0"/>
              </wp:wrapPolygon>
            </wp:wrapThrough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over-SAR-2563-B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EFDAA" w14:textId="77777777" w:rsidR="006B137C" w:rsidRPr="00BA18DC" w:rsidRDefault="006B137C" w:rsidP="006B137C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 w:rsidRPr="00723199">
        <w:rPr>
          <w:rFonts w:ascii="TH SarabunPSK" w:eastAsia="Sarabun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63B65549" w14:textId="77777777" w:rsidR="000C4FAC" w:rsidRDefault="006B137C" w:rsidP="000C4FAC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ด้านดิจิทัลเป็นสิ่งที่สามารถสะท้อนถึงความสามารถของบัณฑิตที่มีความรู้และทักษะในการนำเครื่องมือ อุปกรณ์และเทคโนโลยีในปัจจุบันมาใช้ให้เกิดประโยชน์สูงสุดในการเรียนรู้ แก้ไขปัญหาในการสื่อสาร ตลอดจนความสามารถในการคิดอย่างมีวิจารณญาณ เพื่อรู้เท่าทันการใช้</w:t>
      </w:r>
      <w:r w:rsidR="00293521">
        <w:rPr>
          <w:rFonts w:ascii="TH SarabunPSK" w:hAnsi="TH SarabunPSK" w:cs="TH SarabunPSK" w:hint="cs"/>
          <w:sz w:val="32"/>
          <w:szCs w:val="32"/>
          <w:cs/>
        </w:rPr>
        <w:t>สื่อ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293521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ละการเปลี่ยนแปลงของเทคโนโลยีอย่างมีประสิทธิภาพ เพื่อโอกาสในการประกอบอาชีพ</w:t>
      </w:r>
      <w:r w:rsidR="009C747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การสร้างนวัตกรรม และการเรีย</w:t>
      </w:r>
      <w:r w:rsidR="00293521">
        <w:rPr>
          <w:rFonts w:ascii="TH SarabunPSK" w:hAnsi="TH SarabunPSK" w:cs="TH SarabunPSK"/>
          <w:sz w:val="32"/>
          <w:szCs w:val="32"/>
          <w:cs/>
        </w:rPr>
        <w:t>นรู้อย่างต่อเนื่อง ตัวบ่งชี้มี</w:t>
      </w:r>
      <w:r>
        <w:rPr>
          <w:rFonts w:ascii="TH SarabunPSK" w:hAnsi="TH SarabunPSK" w:cs="TH SarabunPSK"/>
          <w:sz w:val="32"/>
          <w:szCs w:val="32"/>
          <w:cs/>
        </w:rPr>
        <w:t>ประเด็นการพิจารณา</w:t>
      </w:r>
      <w:r w:rsidR="00293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293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ระดับความสามารถด้านดิจิทัลของนักศึกษา</w:t>
      </w:r>
      <w:r w:rsidR="000C4FAC"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 w:rsidR="00293521">
        <w:rPr>
          <w:rFonts w:ascii="TH SarabunPSK" w:hAnsi="TH SarabunPSK" w:cs="TH SarabunPSK"/>
          <w:sz w:val="32"/>
          <w:szCs w:val="32"/>
          <w:cs/>
        </w:rPr>
        <w:t>ชั้นปีสุดท้าย</w:t>
      </w:r>
      <w:r>
        <w:rPr>
          <w:rFonts w:ascii="TH SarabunPSK" w:hAnsi="TH SarabunPSK" w:cs="TH SarabunPSK"/>
          <w:sz w:val="32"/>
          <w:szCs w:val="32"/>
          <w:cs/>
        </w:rPr>
        <w:t xml:space="preserve">ที่สอบผ่านตามที่มหาวิทยาลัยกำหนด </w:t>
      </w:r>
    </w:p>
    <w:p w14:paraId="694344AC" w14:textId="6E0076A5" w:rsidR="006B137C" w:rsidRPr="000C4FAC" w:rsidRDefault="006B137C" w:rsidP="000C4FAC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คณะครุศาสตร์ มหาวิทยาลัยราชภัฏยะลา</w:t>
      </w:r>
      <w:r w:rsidR="000C4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ตระหนักถึงความสำคัญในการส่งเสริมสมรรถนะและทักษะการใช้ดิจิทัลสำหรับนักศึกษาชั้นปีสุดท้าย</w:t>
      </w:r>
      <w:r w:rsidR="00293521">
        <w:rPr>
          <w:rFonts w:ascii="TH SarabunPSK" w:hAnsi="TH SarabunPSK" w:cs="TH SarabunPSK"/>
          <w:sz w:val="32"/>
          <w:szCs w:val="32"/>
        </w:rPr>
        <w:t xml:space="preserve"> </w:t>
      </w:r>
      <w:r w:rsidR="00293521">
        <w:rPr>
          <w:rFonts w:ascii="TH SarabunPSK" w:hAnsi="TH SarabunPSK" w:cs="TH SarabunPSK" w:hint="cs"/>
          <w:sz w:val="32"/>
          <w:szCs w:val="32"/>
          <w:cs/>
        </w:rPr>
        <w:t>จึงได้จัดทำ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แผนส่งเสริมสมรรถนะและทักษะด้านดิจิทัลสำหรับ</w:t>
      </w:r>
      <w:r w:rsidR="000C4FAC">
        <w:rPr>
          <w:rFonts w:ascii="TH SarabunPSK" w:eastAsia="Sarabun" w:hAnsi="TH SarabunPSK" w:cs="TH SarabunPSK" w:hint="cs"/>
          <w:sz w:val="32"/>
          <w:szCs w:val="32"/>
          <w:cs/>
        </w:rPr>
        <w:t xml:space="preserve">นักศึกษา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eastAsia="Sarabun" w:hAnsi="TH SarabunPSK" w:cs="TH SarabunPSK"/>
          <w:sz w:val="32"/>
          <w:szCs w:val="32"/>
        </w:rPr>
        <w:t>256</w:t>
      </w:r>
      <w:r w:rsidR="005A7773">
        <w:rPr>
          <w:rFonts w:ascii="TH SarabunPSK" w:eastAsia="Sarabun" w:hAnsi="TH SarabunPSK" w:cs="TH SarabunPSK"/>
          <w:sz w:val="32"/>
          <w:szCs w:val="32"/>
        </w:rPr>
        <w:t>7</w:t>
      </w:r>
      <w:r w:rsidR="000C4FA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โดยการมีส่วนร่วมของอาจารย์ทุกหลักสูต</w:t>
      </w:r>
      <w:r w:rsidR="000C4FAC">
        <w:rPr>
          <w:rFonts w:ascii="TH SarabunPSK" w:eastAsia="Sarabun" w:hAnsi="TH SarabunPSK" w:cs="TH SarabunPSK" w:hint="cs"/>
          <w:sz w:val="32"/>
          <w:szCs w:val="32"/>
          <w:cs/>
        </w:rPr>
        <w:t>ร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 xml:space="preserve">นักศึกษา และผู้นำนักศึกษาคณะครุศาสตร์ ดำเนินการกิจกรรมภายใต้คณะกรรมการส่งเสริมสมรรถนะและทักษะด้านดิจิทัลสำหรับนักศึกษา เพื่อใช้เป็นแนวทางในการดำเนินกิจกรรมพัฒนานักศึกษาคณะครุศาสตร์ ตลอดปีงบประมาณ </w:t>
      </w:r>
      <w:r w:rsidRPr="00C91771">
        <w:rPr>
          <w:rFonts w:ascii="TH SarabunPSK" w:eastAsia="Sarabun" w:hAnsi="TH SarabunPSK" w:cs="TH SarabunPSK"/>
          <w:sz w:val="32"/>
          <w:szCs w:val="32"/>
        </w:rPr>
        <w:t>256</w:t>
      </w:r>
      <w:r w:rsidR="005A7773">
        <w:rPr>
          <w:rFonts w:ascii="TH SarabunPSK" w:eastAsia="Sarabun" w:hAnsi="TH SarabunPSK" w:cs="TH SarabunPSK"/>
          <w:sz w:val="32"/>
          <w:szCs w:val="32"/>
        </w:rPr>
        <w:t>7</w:t>
      </w:r>
      <w:r w:rsidRPr="00C9177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ซึ่งประกอบด้วยปรัชญา</w:t>
      </w:r>
      <w:r w:rsidR="00293521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 xml:space="preserve">วิสัยทัศน์ </w:t>
      </w:r>
      <w:proofErr w:type="spellStart"/>
      <w:r w:rsidRPr="00C91771">
        <w:rPr>
          <w:rFonts w:ascii="TH SarabunPSK" w:eastAsia="Sarabun" w:hAnsi="TH SarabunPSK" w:cs="TH SarabunPSK"/>
          <w:sz w:val="32"/>
          <w:szCs w:val="32"/>
          <w:cs/>
        </w:rPr>
        <w:t>อัต</w:t>
      </w:r>
      <w:proofErr w:type="spellEnd"/>
      <w:r w:rsidRPr="00C91771">
        <w:rPr>
          <w:rFonts w:ascii="TH SarabunPSK" w:eastAsia="Sarabun" w:hAnsi="TH SarabunPSK" w:cs="TH SarabunPSK"/>
          <w:sz w:val="32"/>
          <w:szCs w:val="32"/>
          <w:cs/>
        </w:rPr>
        <w:t xml:space="preserve">ลักษณ์บัณฑิต พันธกิจ วัตถุประสงค์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โครงสร้างการบริหาร ระบบและ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กลไกลในการส่งเสริมสมรรถนะและทักษะด้านดิจิทัลสำหรับนักศึกษา โครงสร้างการบริหารงาน ระบบและกลไกการจัดกิจกรรมโครงการ</w:t>
      </w:r>
      <w:r w:rsidRPr="00C91771">
        <w:rPr>
          <w:rFonts w:ascii="TH SarabunPSK" w:eastAsia="Sarabun" w:hAnsi="TH SarabunPSK" w:cs="TH SarabunPSK"/>
          <w:sz w:val="32"/>
          <w:szCs w:val="32"/>
        </w:rPr>
        <w:t>/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กิจกรรมที่เชื่อมโยงและสอดคล้องกับยุทธศาสตร์มหาวิทยาลัย</w:t>
      </w:r>
      <w:r w:rsidR="000C4FA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ยุทธศาสตร์ของคณะครุศาสตร์</w:t>
      </w:r>
      <w:r w:rsidR="000C4FAC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</w:t>
      </w:r>
      <w:r w:rsidR="00293521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และกรอบมาตรฐานคุณวุฒิระดับอุดมศึกษาแห่งชาติ และตัวชี้วัดการประก</w:t>
      </w:r>
      <w:r>
        <w:rPr>
          <w:rFonts w:ascii="TH SarabunPSK" w:eastAsia="Sarabun" w:hAnsi="TH SarabunPSK" w:cs="TH SarabunPSK"/>
          <w:sz w:val="32"/>
          <w:szCs w:val="32"/>
          <w:cs/>
        </w:rPr>
        <w:t>ันคุณภาพในด้านต่าง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 xml:space="preserve">ๆ </w:t>
      </w:r>
    </w:p>
    <w:p w14:paraId="54AE6E8C" w14:textId="77777777" w:rsidR="006B137C" w:rsidRPr="00C91771" w:rsidRDefault="006B137C" w:rsidP="006B137C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</w:p>
    <w:p w14:paraId="42D3D88F" w14:textId="77777777" w:rsidR="006B137C" w:rsidRDefault="006B137C" w:rsidP="006B137C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5427CEC6" w14:textId="77777777" w:rsidR="006B137C" w:rsidRDefault="006B137C" w:rsidP="006B137C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16346031" w14:textId="7F874D9F" w:rsidR="00FA60FD" w:rsidRPr="00FA60FD" w:rsidRDefault="006B137C" w:rsidP="00FA60FD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</w:p>
    <w:p w14:paraId="27E6731A" w14:textId="52D8B573" w:rsidR="006B137C" w:rsidRPr="00C91771" w:rsidRDefault="006B137C" w:rsidP="006B137C">
      <w:pPr>
        <w:tabs>
          <w:tab w:val="left" w:pos="5592"/>
        </w:tabs>
        <w:rPr>
          <w:rFonts w:ascii="TH SarabunPSK" w:eastAsia="Sarabun" w:hAnsi="TH SarabunPSK" w:cs="TH SarabunPSK"/>
          <w:sz w:val="32"/>
          <w:szCs w:val="32"/>
        </w:rPr>
        <w:sectPr w:rsidR="006B137C" w:rsidRPr="00C91771" w:rsidSect="00D26B7E">
          <w:pgSz w:w="11906" w:h="16838"/>
          <w:pgMar w:top="2160" w:right="1440" w:bottom="1440" w:left="2160" w:header="1134" w:footer="709" w:gutter="0"/>
          <w:pgNumType w:fmt="thaiLetters" w:start="1"/>
          <w:cols w:space="720"/>
          <w:docGrid w:linePitch="299"/>
        </w:sectPr>
      </w:pPr>
    </w:p>
    <w:p w14:paraId="4EDA6A69" w14:textId="77777777" w:rsidR="006B137C" w:rsidRPr="00707F6D" w:rsidRDefault="006B137C" w:rsidP="006B137C">
      <w:pPr>
        <w:tabs>
          <w:tab w:val="left" w:pos="2205"/>
          <w:tab w:val="center" w:pos="4393"/>
          <w:tab w:val="left" w:pos="4935"/>
          <w:tab w:val="left" w:pos="7797"/>
        </w:tabs>
        <w:spacing w:after="0"/>
        <w:jc w:val="center"/>
        <w:rPr>
          <w:rFonts w:ascii="TH SarabunPSK" w:eastAsia="Sarabun" w:hAnsi="TH SarabunPSK" w:cs="TH SarabunPSK"/>
          <w:b/>
          <w:bCs/>
          <w:sz w:val="40"/>
          <w:szCs w:val="40"/>
          <w:cs/>
        </w:rPr>
      </w:pPr>
      <w:r w:rsidRPr="00707F6D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ab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124"/>
        <w:gridCol w:w="992"/>
      </w:tblGrid>
      <w:tr w:rsidR="006B137C" w:rsidRPr="008F6DBF" w14:paraId="10AA5A08" w14:textId="77777777" w:rsidTr="004750B2">
        <w:tc>
          <w:tcPr>
            <w:tcW w:w="1101" w:type="dxa"/>
          </w:tcPr>
          <w:p w14:paraId="2C31204D" w14:textId="77777777" w:rsidR="006B137C" w:rsidRPr="008F6DBF" w:rsidRDefault="006B137C" w:rsidP="00D26B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124" w:type="dxa"/>
          </w:tcPr>
          <w:p w14:paraId="73B101DC" w14:textId="77777777" w:rsidR="006B137C" w:rsidRPr="008F6DBF" w:rsidRDefault="006B137C" w:rsidP="00D26B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8A15798" w14:textId="77777777" w:rsidR="006B137C" w:rsidRPr="008F6DBF" w:rsidRDefault="006B137C" w:rsidP="00D26B7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B137C" w:rsidRPr="008F6DBF" w14:paraId="062CC36B" w14:textId="77777777" w:rsidTr="004750B2">
        <w:tc>
          <w:tcPr>
            <w:tcW w:w="1101" w:type="dxa"/>
          </w:tcPr>
          <w:p w14:paraId="724CA963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DBF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6124" w:type="dxa"/>
          </w:tcPr>
          <w:p w14:paraId="020B3BEC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4067114" w14:textId="77777777" w:rsidR="006B137C" w:rsidRPr="008F6DBF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F6DBF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6B137C" w:rsidRPr="008F6DBF" w14:paraId="3BA6841B" w14:textId="77777777" w:rsidTr="004750B2">
        <w:tc>
          <w:tcPr>
            <w:tcW w:w="1101" w:type="dxa"/>
          </w:tcPr>
          <w:p w14:paraId="7E519E59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BF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6124" w:type="dxa"/>
          </w:tcPr>
          <w:p w14:paraId="1C34C003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EB6F374" w14:textId="77777777" w:rsidR="006B137C" w:rsidRPr="008F6DBF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F6DBF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6B137C" w:rsidRPr="008F6DBF" w14:paraId="1A44D927" w14:textId="77777777" w:rsidTr="004750B2">
        <w:tc>
          <w:tcPr>
            <w:tcW w:w="1101" w:type="dxa"/>
          </w:tcPr>
          <w:p w14:paraId="7E26C6E9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1  </w:t>
            </w:r>
          </w:p>
        </w:tc>
        <w:tc>
          <w:tcPr>
            <w:tcW w:w="6124" w:type="dxa"/>
          </w:tcPr>
          <w:p w14:paraId="30A9E74F" w14:textId="77777777" w:rsidR="006B137C" w:rsidRPr="00A82E76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E76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</w:tc>
        <w:tc>
          <w:tcPr>
            <w:tcW w:w="992" w:type="dxa"/>
          </w:tcPr>
          <w:p w14:paraId="011B958C" w14:textId="77777777" w:rsidR="006B137C" w:rsidRPr="008F6DBF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F6D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6B137C" w:rsidRPr="008F6DBF" w14:paraId="6B327187" w14:textId="77777777" w:rsidTr="004750B2">
        <w:tc>
          <w:tcPr>
            <w:tcW w:w="1101" w:type="dxa"/>
          </w:tcPr>
          <w:p w14:paraId="5E4B76F9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10201094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357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วิสัยทัศน์ พันธกิจ</w:t>
            </w:r>
          </w:p>
        </w:tc>
        <w:tc>
          <w:tcPr>
            <w:tcW w:w="992" w:type="dxa"/>
          </w:tcPr>
          <w:p w14:paraId="3928BEF4" w14:textId="77777777" w:rsidR="006B137C" w:rsidRPr="008F6DBF" w:rsidRDefault="006B137C" w:rsidP="00D26B7E">
            <w:pPr>
              <w:tabs>
                <w:tab w:val="left" w:pos="5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</w:t>
            </w:r>
          </w:p>
        </w:tc>
      </w:tr>
      <w:tr w:rsidR="006B137C" w:rsidRPr="008F6DBF" w14:paraId="216F6749" w14:textId="77777777" w:rsidTr="004750B2">
        <w:tc>
          <w:tcPr>
            <w:tcW w:w="1101" w:type="dxa"/>
          </w:tcPr>
          <w:p w14:paraId="093A2E8C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181876EC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โครสร้างองค์กร และโครงสร้างการบริหาร</w:t>
            </w:r>
          </w:p>
        </w:tc>
        <w:tc>
          <w:tcPr>
            <w:tcW w:w="992" w:type="dxa"/>
          </w:tcPr>
          <w:p w14:paraId="7D96E8D6" w14:textId="77777777" w:rsidR="006B137C" w:rsidRPr="008F6DBF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</w:p>
        </w:tc>
      </w:tr>
      <w:tr w:rsidR="006B137C" w:rsidRPr="008F6DBF" w14:paraId="37BFFA8F" w14:textId="77777777" w:rsidTr="004750B2">
        <w:tc>
          <w:tcPr>
            <w:tcW w:w="1101" w:type="dxa"/>
          </w:tcPr>
          <w:p w14:paraId="09B74EC3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58554F47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</w:tcPr>
          <w:p w14:paraId="5BCF38B9" w14:textId="1C61B754" w:rsidR="006B137C" w:rsidRPr="008F6DBF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6B137C" w:rsidRPr="008F6DBF" w14:paraId="3F232CE1" w14:textId="77777777" w:rsidTr="004750B2">
        <w:tc>
          <w:tcPr>
            <w:tcW w:w="1101" w:type="dxa"/>
          </w:tcPr>
          <w:p w14:paraId="5AFC0242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10EF94AB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357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คณะผู้บริหาร คณะกรรมการประจำคณะครุศาสตร์</w:t>
            </w:r>
          </w:p>
        </w:tc>
        <w:tc>
          <w:tcPr>
            <w:tcW w:w="992" w:type="dxa"/>
          </w:tcPr>
          <w:p w14:paraId="52270CCE" w14:textId="45C9DFA4" w:rsidR="006B137C" w:rsidRPr="008F6DBF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6B137C" w:rsidRPr="008F6DBF" w14:paraId="4A59871F" w14:textId="77777777" w:rsidTr="004750B2">
        <w:tc>
          <w:tcPr>
            <w:tcW w:w="1101" w:type="dxa"/>
          </w:tcPr>
          <w:p w14:paraId="437D78BF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3F8E1C64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E8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หลักสูตรและสาขาวิชาที่เปิดสอน</w:t>
            </w:r>
          </w:p>
        </w:tc>
        <w:tc>
          <w:tcPr>
            <w:tcW w:w="992" w:type="dxa"/>
          </w:tcPr>
          <w:p w14:paraId="49E3FC79" w14:textId="3D345CF7" w:rsidR="006B137C" w:rsidRPr="008F6DBF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B137C" w:rsidRPr="008F6DBF" w14:paraId="1CE7ADED" w14:textId="77777777" w:rsidTr="004750B2">
        <w:tc>
          <w:tcPr>
            <w:tcW w:w="1101" w:type="dxa"/>
          </w:tcPr>
          <w:p w14:paraId="67A18FF1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3C1C0F08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E8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จำนวนบุคลากรสายวิชาการและสายสนับสนุน</w:t>
            </w:r>
          </w:p>
        </w:tc>
        <w:tc>
          <w:tcPr>
            <w:tcW w:w="992" w:type="dxa"/>
          </w:tcPr>
          <w:p w14:paraId="1B7970C3" w14:textId="3B6CCADA" w:rsidR="006B137C" w:rsidRPr="008F6DBF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A15702" w:rsidRPr="008F6DBF" w14:paraId="756E4341" w14:textId="77777777" w:rsidTr="004750B2">
        <w:tc>
          <w:tcPr>
            <w:tcW w:w="1101" w:type="dxa"/>
          </w:tcPr>
          <w:p w14:paraId="4A936310" w14:textId="77777777" w:rsidR="00A15702" w:rsidRPr="008F6DBF" w:rsidRDefault="00A15702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134C4B09" w14:textId="15174D3F" w:rsidR="00A15702" w:rsidRPr="00642E8D" w:rsidRDefault="00A15702" w:rsidP="00D26B7E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A15702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992" w:type="dxa"/>
          </w:tcPr>
          <w:p w14:paraId="70E75329" w14:textId="6B3B5D71" w:rsidR="00A15702" w:rsidRDefault="00A15702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6B137C" w:rsidRPr="008F6DBF" w14:paraId="4995379E" w14:textId="77777777" w:rsidTr="004750B2">
        <w:tc>
          <w:tcPr>
            <w:tcW w:w="1101" w:type="dxa"/>
          </w:tcPr>
          <w:p w14:paraId="7F0822B4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DBF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124" w:type="dxa"/>
          </w:tcPr>
          <w:p w14:paraId="762849C6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A8E">
              <w:rPr>
                <w:rFonts w:ascii="TH SarabunPSK" w:hAnsi="TH SarabunPSK" w:cs="TH SarabunPSK"/>
                <w:sz w:val="32"/>
                <w:szCs w:val="32"/>
                <w:cs/>
              </w:rPr>
              <w:t>แผนส่งเสริมสมรรถนะและทักษะ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ด้านดิจิทัล</w:t>
            </w:r>
            <w:r w:rsidRPr="00760A8E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สำหรับนักศึกษา</w:t>
            </w:r>
          </w:p>
        </w:tc>
        <w:tc>
          <w:tcPr>
            <w:tcW w:w="992" w:type="dxa"/>
          </w:tcPr>
          <w:p w14:paraId="02A330D6" w14:textId="4A379B17" w:rsidR="006B137C" w:rsidRPr="008F6DBF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6B137C" w:rsidRPr="008F6DBF" w14:paraId="511A31A8" w14:textId="77777777" w:rsidTr="004750B2">
        <w:tc>
          <w:tcPr>
            <w:tcW w:w="1101" w:type="dxa"/>
          </w:tcPr>
          <w:p w14:paraId="7C8372E0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59DB0158" w14:textId="77777777" w:rsidR="006B137C" w:rsidRPr="00760A8E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แผนยุทธศาสตร์</w:t>
            </w:r>
            <w:r w:rsidRPr="008F6DB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992" w:type="dxa"/>
          </w:tcPr>
          <w:p w14:paraId="41CF847B" w14:textId="542BB5A7" w:rsidR="006B137C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6B137C" w:rsidRPr="008F6DBF" w14:paraId="07BFA598" w14:textId="77777777" w:rsidTr="004750B2">
        <w:tc>
          <w:tcPr>
            <w:tcW w:w="1101" w:type="dxa"/>
          </w:tcPr>
          <w:p w14:paraId="74EFE51A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323505F1" w14:textId="77777777" w:rsidR="006B137C" w:rsidRPr="00760A8E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แผนยุทธศาสตร์</w:t>
            </w:r>
            <w:r w:rsidRPr="008F6DBF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</w:p>
        </w:tc>
        <w:tc>
          <w:tcPr>
            <w:tcW w:w="992" w:type="dxa"/>
          </w:tcPr>
          <w:p w14:paraId="3731ACD1" w14:textId="7F2891F8" w:rsidR="006B137C" w:rsidRDefault="006B137C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6B137C" w:rsidRPr="008F6DBF" w14:paraId="0A93BC17" w14:textId="77777777" w:rsidTr="004750B2">
        <w:tc>
          <w:tcPr>
            <w:tcW w:w="1101" w:type="dxa"/>
          </w:tcPr>
          <w:p w14:paraId="5E407FA0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6B6CFAEF" w14:textId="16906E36" w:rsidR="006B137C" w:rsidRPr="00760A8E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ประเด็นการวิเคราะห์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8A3D94" w:rsidRPr="008A3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ตารางแสดงผลการวิเคราะห์ </w:t>
            </w:r>
            <w:r w:rsidR="008A3D94" w:rsidRPr="008A3D94">
              <w:rPr>
                <w:rFonts w:ascii="TH SarabunPSK" w:hAnsi="TH SarabunPSK" w:cs="TH SarabunPSK"/>
                <w:sz w:val="32"/>
                <w:szCs w:val="32"/>
              </w:rPr>
              <w:t xml:space="preserve">SWOT Analysis  </w:t>
            </w:r>
          </w:p>
        </w:tc>
        <w:tc>
          <w:tcPr>
            <w:tcW w:w="992" w:type="dxa"/>
          </w:tcPr>
          <w:p w14:paraId="4EE38C8C" w14:textId="40BCA56A" w:rsidR="006B137C" w:rsidRDefault="008A3D94" w:rsidP="008A3D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9</w:t>
            </w:r>
          </w:p>
        </w:tc>
      </w:tr>
      <w:tr w:rsidR="00403708" w:rsidRPr="008F6DBF" w14:paraId="605E8450" w14:textId="77777777" w:rsidTr="004750B2">
        <w:tc>
          <w:tcPr>
            <w:tcW w:w="1101" w:type="dxa"/>
          </w:tcPr>
          <w:p w14:paraId="60DF5563" w14:textId="77777777" w:rsidR="00403708" w:rsidRPr="008F6DBF" w:rsidRDefault="00403708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72DBAB1A" w14:textId="58496306" w:rsidR="00403708" w:rsidRDefault="00403708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708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เกณฑ์มาตรฐานการประเมินการประกันคุณภาพภายในระดับคณะ</w:t>
            </w:r>
          </w:p>
        </w:tc>
        <w:tc>
          <w:tcPr>
            <w:tcW w:w="992" w:type="dxa"/>
          </w:tcPr>
          <w:p w14:paraId="703FF31D" w14:textId="5777CF0A" w:rsidR="00403708" w:rsidRDefault="00403708" w:rsidP="008A3D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13</w:t>
            </w:r>
          </w:p>
        </w:tc>
      </w:tr>
      <w:tr w:rsidR="006B137C" w:rsidRPr="008F6DBF" w14:paraId="565F75EC" w14:textId="77777777" w:rsidTr="004750B2">
        <w:tc>
          <w:tcPr>
            <w:tcW w:w="1101" w:type="dxa"/>
          </w:tcPr>
          <w:p w14:paraId="60A3810A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7B9A4FCB" w14:textId="77777777" w:rsidR="006B137C" w:rsidRPr="00760A8E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C77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วัตถุประสงค์ของแผน</w:t>
            </w:r>
          </w:p>
        </w:tc>
        <w:tc>
          <w:tcPr>
            <w:tcW w:w="992" w:type="dxa"/>
          </w:tcPr>
          <w:p w14:paraId="69F425EA" w14:textId="3E25C0B6" w:rsidR="006B137C" w:rsidRDefault="00403708" w:rsidP="004037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B137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3D9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B137C" w:rsidRPr="008F6DBF" w14:paraId="44675E45" w14:textId="77777777" w:rsidTr="004750B2">
        <w:tc>
          <w:tcPr>
            <w:tcW w:w="1101" w:type="dxa"/>
          </w:tcPr>
          <w:p w14:paraId="273BB880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3921D134" w14:textId="77777777" w:rsidR="006B137C" w:rsidRPr="00D63C77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แนวทางการปฏิบัติงานตามแผน</w:t>
            </w:r>
          </w:p>
        </w:tc>
        <w:tc>
          <w:tcPr>
            <w:tcW w:w="992" w:type="dxa"/>
          </w:tcPr>
          <w:p w14:paraId="61639566" w14:textId="36730820" w:rsidR="006B137C" w:rsidRDefault="00403708" w:rsidP="004037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14</w:t>
            </w:r>
          </w:p>
        </w:tc>
      </w:tr>
      <w:tr w:rsidR="00E953EF" w:rsidRPr="00E953EF" w14:paraId="3F93EFFA" w14:textId="77777777" w:rsidTr="004750B2">
        <w:trPr>
          <w:trHeight w:val="350"/>
        </w:trPr>
        <w:tc>
          <w:tcPr>
            <w:tcW w:w="1101" w:type="dxa"/>
          </w:tcPr>
          <w:p w14:paraId="4C984C57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13E9BE73" w14:textId="76DFFD97" w:rsidR="006B137C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72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เป้าหมายและตัวชี้วัดความสำเร็จ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C6072A">
              <w:rPr>
                <w:rFonts w:ascii="TH SarabunPSK" w:hAnsi="TH SarabunPSK" w:cs="TH SarabunPSK"/>
                <w:sz w:val="32"/>
                <w:szCs w:val="32"/>
                <w:cs/>
              </w:rPr>
              <w:t>แผ</w:t>
            </w:r>
            <w:r w:rsidR="00E953E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992" w:type="dxa"/>
          </w:tcPr>
          <w:p w14:paraId="5E13FB13" w14:textId="1AB7ADB4" w:rsidR="006B137C" w:rsidRPr="00E953EF" w:rsidRDefault="006B137C" w:rsidP="00E953EF">
            <w:pPr>
              <w:tabs>
                <w:tab w:val="left" w:pos="45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953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40370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E953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</w:t>
            </w:r>
          </w:p>
        </w:tc>
      </w:tr>
      <w:tr w:rsidR="00403708" w:rsidRPr="00E953EF" w14:paraId="63E70EEB" w14:textId="77777777" w:rsidTr="004750B2">
        <w:trPr>
          <w:trHeight w:val="350"/>
        </w:trPr>
        <w:tc>
          <w:tcPr>
            <w:tcW w:w="1101" w:type="dxa"/>
          </w:tcPr>
          <w:p w14:paraId="3F256C17" w14:textId="77777777" w:rsidR="00403708" w:rsidRPr="008F6DBF" w:rsidRDefault="00403708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19B075D7" w14:textId="7BD5A97E" w:rsidR="00403708" w:rsidRPr="00C6072A" w:rsidRDefault="00403708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แผนการดำเนินงานและการใช้จ่ายงบประมาณ</w:t>
            </w:r>
          </w:p>
        </w:tc>
        <w:tc>
          <w:tcPr>
            <w:tcW w:w="992" w:type="dxa"/>
          </w:tcPr>
          <w:p w14:paraId="21A57786" w14:textId="57B51C6B" w:rsidR="00403708" w:rsidRPr="00E953EF" w:rsidRDefault="00403708" w:rsidP="00E953EF">
            <w:pPr>
              <w:tabs>
                <w:tab w:val="left" w:pos="45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03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15</w:t>
            </w:r>
          </w:p>
        </w:tc>
      </w:tr>
      <w:tr w:rsidR="00403708" w:rsidRPr="008F6DBF" w14:paraId="5E60E0A0" w14:textId="77777777" w:rsidTr="004750B2">
        <w:tc>
          <w:tcPr>
            <w:tcW w:w="1101" w:type="dxa"/>
          </w:tcPr>
          <w:p w14:paraId="5D1B4AF2" w14:textId="77777777" w:rsidR="00403708" w:rsidRPr="008F6DBF" w:rsidRDefault="00403708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7B170106" w14:textId="23C6FB8C" w:rsidR="00403708" w:rsidRPr="00A82E76" w:rsidRDefault="00403708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4F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งบประมาณการจัดกิจกรรม ประจำปีงบประมาณ 2566</w:t>
            </w:r>
          </w:p>
        </w:tc>
        <w:tc>
          <w:tcPr>
            <w:tcW w:w="992" w:type="dxa"/>
          </w:tcPr>
          <w:p w14:paraId="3C8F3E96" w14:textId="0BBCE02A" w:rsidR="00403708" w:rsidRDefault="00403708" w:rsidP="00E953EF">
            <w:pPr>
              <w:tabs>
                <w:tab w:val="left" w:pos="392"/>
                <w:tab w:val="left" w:pos="5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16</w:t>
            </w:r>
          </w:p>
        </w:tc>
      </w:tr>
      <w:tr w:rsidR="00A82E76" w:rsidRPr="008F6DBF" w14:paraId="129D6F68" w14:textId="77777777" w:rsidTr="004750B2">
        <w:tc>
          <w:tcPr>
            <w:tcW w:w="1101" w:type="dxa"/>
          </w:tcPr>
          <w:p w14:paraId="61E8DF75" w14:textId="77777777" w:rsidR="00A82E76" w:rsidRPr="008F6DBF" w:rsidRDefault="00A82E76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3DD1650B" w14:textId="442D3A7A" w:rsidR="00A82E76" w:rsidRPr="00A82E76" w:rsidRDefault="00403708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992" w:type="dxa"/>
          </w:tcPr>
          <w:p w14:paraId="251E3329" w14:textId="187CC4F8" w:rsidR="00A82E76" w:rsidRDefault="00A82E76" w:rsidP="00A82E76">
            <w:pPr>
              <w:tabs>
                <w:tab w:val="left" w:pos="392"/>
                <w:tab w:val="left" w:pos="5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18</w:t>
            </w:r>
          </w:p>
        </w:tc>
      </w:tr>
      <w:tr w:rsidR="006B137C" w:rsidRPr="008F6DBF" w14:paraId="42849A81" w14:textId="77777777" w:rsidTr="004750B2">
        <w:tc>
          <w:tcPr>
            <w:tcW w:w="1101" w:type="dxa"/>
          </w:tcPr>
          <w:p w14:paraId="3C152221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124" w:type="dxa"/>
          </w:tcPr>
          <w:p w14:paraId="11CB1126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กิจกรรมที่สอดคล้องกับคำรับรองการปฏิบัติราชการคณะครุศาสตร์</w:t>
            </w:r>
          </w:p>
        </w:tc>
        <w:tc>
          <w:tcPr>
            <w:tcW w:w="992" w:type="dxa"/>
          </w:tcPr>
          <w:p w14:paraId="365DAB62" w14:textId="56E694D6" w:rsidR="006B137C" w:rsidRPr="008F6DBF" w:rsidRDefault="00403708" w:rsidP="004037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B137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B13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6B137C" w:rsidRPr="008F6DBF" w14:paraId="5C2DAF30" w14:textId="77777777" w:rsidTr="004750B2">
        <w:tc>
          <w:tcPr>
            <w:tcW w:w="1101" w:type="dxa"/>
          </w:tcPr>
          <w:p w14:paraId="742820C6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124" w:type="dxa"/>
          </w:tcPr>
          <w:p w14:paraId="427E4AEF" w14:textId="77777777" w:rsidR="006B137C" w:rsidRPr="00887795" w:rsidRDefault="006B137C" w:rsidP="00D26B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การนำไปใช้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PDCA</w:t>
            </w:r>
          </w:p>
        </w:tc>
        <w:tc>
          <w:tcPr>
            <w:tcW w:w="992" w:type="dxa"/>
          </w:tcPr>
          <w:p w14:paraId="020D882C" w14:textId="230BBDD1" w:rsidR="006B137C" w:rsidRDefault="00403708" w:rsidP="004037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B137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B137C" w:rsidRPr="008F6DBF" w14:paraId="4339546F" w14:textId="77777777" w:rsidTr="004750B2">
        <w:tc>
          <w:tcPr>
            <w:tcW w:w="1101" w:type="dxa"/>
          </w:tcPr>
          <w:p w14:paraId="5FA6AEE9" w14:textId="77777777" w:rsidR="006B137C" w:rsidRPr="008F6DBF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189115C3" w14:textId="77777777" w:rsidR="006B137C" w:rsidRPr="00887795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</w:tcPr>
          <w:p w14:paraId="10FC89A6" w14:textId="4B22E84A" w:rsidR="006B137C" w:rsidRDefault="006B137C" w:rsidP="00D26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37C" w:rsidRPr="008F6DBF" w14:paraId="516D7694" w14:textId="77777777" w:rsidTr="004750B2">
        <w:tc>
          <w:tcPr>
            <w:tcW w:w="1101" w:type="dxa"/>
          </w:tcPr>
          <w:p w14:paraId="096909D5" w14:textId="77777777" w:rsidR="006B137C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1DAAEC40" w14:textId="77777777" w:rsidR="006B137C" w:rsidRPr="00E42CCB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 </w:t>
            </w:r>
            <w:r w:rsidRPr="005E5D75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</w:t>
            </w:r>
          </w:p>
        </w:tc>
        <w:tc>
          <w:tcPr>
            <w:tcW w:w="992" w:type="dxa"/>
          </w:tcPr>
          <w:p w14:paraId="41360BBF" w14:textId="15364743" w:rsidR="006B137C" w:rsidRDefault="006B137C" w:rsidP="00D26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37C" w:rsidRPr="008F6DBF" w14:paraId="288329E1" w14:textId="77777777" w:rsidTr="004750B2">
        <w:tc>
          <w:tcPr>
            <w:tcW w:w="1101" w:type="dxa"/>
          </w:tcPr>
          <w:p w14:paraId="6F6ADD96" w14:textId="77777777" w:rsidR="006B137C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4" w:type="dxa"/>
          </w:tcPr>
          <w:p w14:paraId="71C3AAD1" w14:textId="77777777" w:rsidR="006B137C" w:rsidRPr="005E5D75" w:rsidRDefault="006B137C" w:rsidP="00D26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 ปฏิทินการดำเนินงาน</w:t>
            </w:r>
          </w:p>
        </w:tc>
        <w:tc>
          <w:tcPr>
            <w:tcW w:w="992" w:type="dxa"/>
          </w:tcPr>
          <w:p w14:paraId="7A7D0058" w14:textId="5E5889CA" w:rsidR="006B137C" w:rsidRDefault="006B137C" w:rsidP="00D26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AEA6498" w14:textId="77777777" w:rsidR="006B137C" w:rsidRDefault="006B137C" w:rsidP="006B137C">
      <w:pPr>
        <w:tabs>
          <w:tab w:val="left" w:pos="2205"/>
          <w:tab w:val="center" w:pos="4393"/>
          <w:tab w:val="left" w:pos="4935"/>
          <w:tab w:val="left" w:pos="7797"/>
        </w:tabs>
        <w:spacing w:after="0"/>
        <w:rPr>
          <w:rFonts w:ascii="TH SarabunPSK" w:hAnsi="TH SarabunPSK" w:cs="TH SarabunPSK"/>
          <w:b/>
          <w:bCs/>
          <w:sz w:val="40"/>
          <w:szCs w:val="40"/>
          <w:cs/>
        </w:rPr>
        <w:sectPr w:rsidR="006B137C" w:rsidSect="00D26B7E">
          <w:pgSz w:w="11906" w:h="16838"/>
          <w:pgMar w:top="2160" w:right="1440" w:bottom="1440" w:left="2160" w:header="709" w:footer="709" w:gutter="0"/>
          <w:pgNumType w:fmt="thaiLetters" w:start="2"/>
          <w:cols w:space="708"/>
          <w:docGrid w:linePitch="360"/>
        </w:sect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</w:p>
    <w:p w14:paraId="1D21FC7A" w14:textId="77777777" w:rsidR="006B137C" w:rsidRPr="00BF3CC0" w:rsidRDefault="006B137C" w:rsidP="006B137C">
      <w:pPr>
        <w:pStyle w:val="ac"/>
        <w:tabs>
          <w:tab w:val="left" w:pos="709"/>
        </w:tabs>
        <w:spacing w:after="0" w:line="360" w:lineRule="exact"/>
        <w:ind w:left="375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81412427"/>
      <w:r w:rsidRPr="00BF3C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ส่วน</w:t>
      </w:r>
      <w:r w:rsidRPr="00BF3C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 1</w:t>
      </w:r>
    </w:p>
    <w:p w14:paraId="3BDFA552" w14:textId="77777777" w:rsidR="006B137C" w:rsidRDefault="006B137C" w:rsidP="006B137C">
      <w:pPr>
        <w:pStyle w:val="ac"/>
        <w:tabs>
          <w:tab w:val="left" w:pos="709"/>
        </w:tabs>
        <w:spacing w:before="240" w:after="0" w:line="360" w:lineRule="exact"/>
        <w:ind w:left="375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F3C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บทนำ</w:t>
      </w:r>
      <w:bookmarkEnd w:id="0"/>
    </w:p>
    <w:p w14:paraId="0DD5FBD5" w14:textId="56E8B919" w:rsidR="006B137C" w:rsidRDefault="008F61A7" w:rsidP="008F61A7">
      <w:pPr>
        <w:pStyle w:val="ac"/>
        <w:tabs>
          <w:tab w:val="left" w:pos="709"/>
          <w:tab w:val="left" w:pos="3090"/>
        </w:tabs>
        <w:spacing w:before="240" w:after="0" w:line="360" w:lineRule="exact"/>
        <w:ind w:left="375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</w:rPr>
        <w:tab/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ab/>
      </w:r>
    </w:p>
    <w:p w14:paraId="652AC0F7" w14:textId="42C6A101" w:rsidR="006B137C" w:rsidRPr="00FD0443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FD044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1.1 ปรัชญา</w:t>
      </w:r>
      <w:r w:rsidRPr="00FD04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วิสัยทัศน์</w:t>
      </w:r>
      <w:r w:rsidRPr="00FD044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FD0443">
        <w:rPr>
          <w:rFonts w:ascii="TH SarabunPSK" w:eastAsia="Sarabun" w:hAnsi="TH SarabunPSK" w:cs="TH SarabunPSK"/>
          <w:b/>
          <w:bCs/>
          <w:sz w:val="32"/>
          <w:szCs w:val="32"/>
          <w:cs/>
        </w:rPr>
        <w:t>พันธกิจ</w:t>
      </w:r>
      <w:r w:rsidRPr="00FD0443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</w:p>
    <w:p w14:paraId="3439B27A" w14:textId="77777777" w:rsidR="006B137C" w:rsidRPr="00FD0443" w:rsidRDefault="006B137C" w:rsidP="006B137C">
      <w:pPr>
        <w:tabs>
          <w:tab w:val="left" w:pos="851"/>
        </w:tabs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FD0443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คณะครุศาสตร์ มหาวิทยาลัยราชภัฏยะลา เน้นการผลิตบัณฑิตนักปฏิบัติที่มีคุณภาพเป็นเลิศ โดยกระบวนการจัดกิจกรรมการเรียนการสอนเพื่อการพัฒนาชุมชนและท้องถิ่นให้มีความเข้มแข็งและยั่งยืน โดยกำหนดปรัชญา วิสัยทัศน์ พันธกิจ ดังนี้</w:t>
      </w:r>
    </w:p>
    <w:p w14:paraId="2480B7A2" w14:textId="77777777" w:rsidR="006B137C" w:rsidRPr="00723199" w:rsidRDefault="006B137C" w:rsidP="006B137C">
      <w:pPr>
        <w:tabs>
          <w:tab w:val="left" w:pos="851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sz w:val="12"/>
          <w:szCs w:val="12"/>
        </w:rPr>
      </w:pPr>
    </w:p>
    <w:p w14:paraId="79117600" w14:textId="77777777" w:rsidR="006B137C" w:rsidRDefault="006B137C" w:rsidP="006B137C">
      <w:pPr>
        <w:tabs>
          <w:tab w:val="left" w:pos="709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sz w:val="12"/>
          <w:szCs w:val="1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C91771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ปรัชญาคณะครุศาสตร์</w:t>
      </w:r>
    </w:p>
    <w:p w14:paraId="2DE8C806" w14:textId="77777777" w:rsidR="006B137C" w:rsidRPr="00D552F9" w:rsidRDefault="006B137C" w:rsidP="006B137C">
      <w:pPr>
        <w:tabs>
          <w:tab w:val="left" w:pos="709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sz w:val="12"/>
          <w:szCs w:val="12"/>
        </w:rPr>
      </w:pPr>
      <w:r>
        <w:rPr>
          <w:rFonts w:ascii="TH SarabunPSK" w:eastAsia="Sarabun" w:hAnsi="TH SarabunPSK" w:cs="TH SarabunPSK"/>
          <w:b/>
          <w:sz w:val="12"/>
          <w:szCs w:val="12"/>
          <w:cs/>
        </w:rPr>
        <w:tab/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สร้างครูพลังคิด สู่พลังครูปัญญาและความดี  เพื่อพัฒนาพลังแผ่นดิน</w:t>
      </w:r>
    </w:p>
    <w:p w14:paraId="564E68EB" w14:textId="77777777" w:rsidR="006B137C" w:rsidRPr="000A3AAE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12"/>
          <w:szCs w:val="12"/>
        </w:rPr>
      </w:pPr>
    </w:p>
    <w:p w14:paraId="191BD7F0" w14:textId="77777777" w:rsidR="006B137C" w:rsidRPr="00C91771" w:rsidRDefault="006B137C" w:rsidP="006B137C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C9177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วิสัยทัศน์คณะครุศาสตร์</w:t>
      </w:r>
    </w:p>
    <w:p w14:paraId="5C37E07C" w14:textId="6AD833D5" w:rsidR="006B137C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12"/>
          <w:szCs w:val="1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เป็นองค์กรผล</w:t>
      </w:r>
      <w:r w:rsidR="0031461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ิ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ตครูนักพัฒนาเพื่อแผ่นดิน</w:t>
      </w:r>
    </w:p>
    <w:p w14:paraId="66ABEE21" w14:textId="77777777" w:rsidR="006B137C" w:rsidRPr="00AD739B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12"/>
          <w:szCs w:val="12"/>
        </w:rPr>
      </w:pPr>
    </w:p>
    <w:p w14:paraId="6CDB5635" w14:textId="77777777" w:rsidR="006B137C" w:rsidRPr="00C91771" w:rsidRDefault="006B137C" w:rsidP="006B137C">
      <w:pPr>
        <w:tabs>
          <w:tab w:val="left" w:pos="709"/>
        </w:tabs>
        <w:spacing w:after="0" w:line="240" w:lineRule="auto"/>
        <w:contextualSpacing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C91771">
        <w:rPr>
          <w:rFonts w:ascii="TH SarabunPSK" w:eastAsia="Sarabun" w:hAnsi="TH SarabunPSK" w:cs="TH SarabunPSK"/>
          <w:b/>
          <w:bCs/>
          <w:sz w:val="32"/>
          <w:szCs w:val="32"/>
          <w:cs/>
        </w:rPr>
        <w:t>พันธกิจ</w:t>
      </w:r>
    </w:p>
    <w:p w14:paraId="35871083" w14:textId="77777777" w:rsidR="006B137C" w:rsidRPr="00445C35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Cs/>
          <w:sz w:val="32"/>
          <w:szCs w:val="32"/>
        </w:rPr>
      </w:pPr>
      <w:r w:rsidRPr="00445C35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      </w:t>
      </w:r>
      <w:r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 w:rsidRPr="00445C35">
        <w:rPr>
          <w:rFonts w:ascii="TH SarabunPSK" w:eastAsia="Sarabun" w:hAnsi="TH SarabunPSK" w:cs="TH SarabunPSK"/>
          <w:bCs/>
          <w:sz w:val="32"/>
          <w:szCs w:val="32"/>
        </w:rPr>
        <w:t xml:space="preserve">1.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ผลิตบัณฑิตครูนักคิด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สู่ครูนักพัฒนาสังคม</w:t>
      </w:r>
    </w:p>
    <w:p w14:paraId="199142BD" w14:textId="77777777" w:rsidR="006B137C" w:rsidRPr="00445C35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Cs/>
          <w:sz w:val="32"/>
          <w:szCs w:val="32"/>
        </w:rPr>
      </w:pPr>
      <w:r w:rsidRPr="00445C35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      </w:t>
      </w:r>
      <w:r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 w:rsidRPr="00445C35">
        <w:rPr>
          <w:rFonts w:ascii="TH SarabunPSK" w:eastAsia="Sarabun" w:hAnsi="TH SarabunPSK" w:cs="TH SarabunPSK"/>
          <w:bCs/>
          <w:sz w:val="32"/>
          <w:szCs w:val="32"/>
        </w:rPr>
        <w:t xml:space="preserve">2.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พัฒนาอาจารย์นวัตกรมืออาชีพ</w:t>
      </w:r>
      <w:r w:rsidRPr="00445C35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 </w:t>
      </w:r>
    </w:p>
    <w:p w14:paraId="74BA1BA2" w14:textId="77777777" w:rsidR="006B137C" w:rsidRPr="00445C35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Cs/>
          <w:sz w:val="32"/>
          <w:szCs w:val="32"/>
        </w:rPr>
      </w:pPr>
      <w:r w:rsidRPr="00445C35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      </w:t>
      </w:r>
      <w:r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 w:rsidRPr="00445C35">
        <w:rPr>
          <w:rFonts w:ascii="TH SarabunPSK" w:eastAsia="Sarabun" w:hAnsi="TH SarabunPSK" w:cs="TH SarabunPSK"/>
          <w:bCs/>
          <w:sz w:val="32"/>
          <w:szCs w:val="32"/>
        </w:rPr>
        <w:t xml:space="preserve">3.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พัฒนาวิจัยที่สร้างนวัตกรรมที่สร้างสรรค์คุณประโยชน์แก่ชุมชน</w:t>
      </w:r>
      <w:r w:rsidRPr="00445C35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 </w:t>
      </w:r>
    </w:p>
    <w:p w14:paraId="22C300ED" w14:textId="1ACF6D8C" w:rsidR="006B137C" w:rsidRPr="00445C35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445C35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     </w:t>
      </w:r>
      <w:r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 w:rsidRPr="00445C35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/>
          <w:bCs/>
          <w:sz w:val="32"/>
          <w:szCs w:val="32"/>
        </w:rPr>
        <w:t xml:space="preserve">4.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บริการวิชาการและการทำนุบำรุงศิลป</w:t>
      </w:r>
      <w:r w:rsidR="009E1E56">
        <w:rPr>
          <w:rFonts w:ascii="TH SarabunPSK" w:eastAsia="Sarabun" w:hAnsi="TH SarabunPSK" w:cs="TH SarabunPSK" w:hint="cs"/>
          <w:b/>
          <w:sz w:val="32"/>
          <w:szCs w:val="32"/>
          <w:cs/>
        </w:rPr>
        <w:t>ะ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วัฒนธรรม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ที่มีคุณค่าของสังคม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 </w:t>
      </w:r>
    </w:p>
    <w:p w14:paraId="2E074D4E" w14:textId="77777777" w:rsidR="006B137C" w:rsidRPr="00445C35" w:rsidRDefault="006B137C" w:rsidP="006B137C">
      <w:pPr>
        <w:tabs>
          <w:tab w:val="left" w:pos="1134"/>
        </w:tabs>
        <w:spacing w:after="0"/>
        <w:contextualSpacing/>
        <w:jc w:val="thaiDistribute"/>
        <w:rPr>
          <w:rFonts w:ascii="TH SarabunPSK" w:eastAsia="Sarabun" w:hAnsi="TH SarabunPSK" w:cs="TH SarabunPSK"/>
          <w:b/>
          <w:sz w:val="36"/>
          <w:szCs w:val="36"/>
        </w:rPr>
      </w:pPr>
      <w:r w:rsidRPr="00445C35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      </w:t>
      </w:r>
      <w:r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 w:rsidRPr="00445C35">
        <w:rPr>
          <w:rFonts w:ascii="TH SarabunPSK" w:eastAsia="Sarabun" w:hAnsi="TH SarabunPSK" w:cs="TH SarabunPSK"/>
          <w:bCs/>
          <w:sz w:val="32"/>
          <w:szCs w:val="32"/>
        </w:rPr>
        <w:t>5</w:t>
      </w:r>
      <w:r w:rsidRPr="00445C35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บริหารจัดการองค์กรให้เป็นองค์กรนวัตกรรม</w:t>
      </w:r>
    </w:p>
    <w:p w14:paraId="692D6E91" w14:textId="77777777" w:rsidR="006B137C" w:rsidRPr="00E05CCC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Cs/>
          <w:sz w:val="12"/>
          <w:szCs w:val="12"/>
        </w:rPr>
      </w:pPr>
      <w:r w:rsidRPr="00445C35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>
        <w:rPr>
          <w:rFonts w:ascii="TH SarabunPSK" w:eastAsia="Sarabun" w:hAnsi="TH SarabunPSK" w:cs="TH SarabunPSK"/>
          <w:b/>
          <w:sz w:val="36"/>
          <w:szCs w:val="36"/>
        </w:rPr>
        <w:t xml:space="preserve">       </w:t>
      </w:r>
      <w:r w:rsidRPr="00445C35">
        <w:rPr>
          <w:rFonts w:ascii="TH SarabunPSK" w:eastAsia="Sarabun" w:hAnsi="TH SarabunPSK" w:cs="TH SarabunPSK" w:hint="cs"/>
          <w:bCs/>
          <w:sz w:val="32"/>
          <w:szCs w:val="32"/>
          <w:cs/>
        </w:rPr>
        <w:t>ค่านิยมหลัก</w:t>
      </w:r>
    </w:p>
    <w:p w14:paraId="0EF7AA96" w14:textId="7DF78C70" w:rsidR="006B137C" w:rsidRDefault="006B137C" w:rsidP="006B137C">
      <w:pPr>
        <w:tabs>
          <w:tab w:val="left" w:pos="567"/>
          <w:tab w:val="left" w:pos="1134"/>
        </w:tabs>
        <w:spacing w:before="240"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12"/>
          <w:szCs w:val="12"/>
        </w:rPr>
      </w:pPr>
      <w:r w:rsidRPr="00445C35">
        <w:rPr>
          <w:rFonts w:ascii="TH SarabunPSK" w:eastAsia="Sarabun" w:hAnsi="TH SarabunPSK" w:cs="TH SarabunPSK"/>
          <w:bCs/>
          <w:i/>
          <w:iCs/>
          <w:sz w:val="32"/>
          <w:szCs w:val="32"/>
        </w:rPr>
        <w:t xml:space="preserve">       </w:t>
      </w:r>
      <w:r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bCs/>
          <w:i/>
          <w:iCs/>
          <w:sz w:val="32"/>
          <w:szCs w:val="32"/>
        </w:rPr>
        <w:t>“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พลังครู พลังแผ่นดิน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>”</w:t>
      </w:r>
    </w:p>
    <w:p w14:paraId="4E580446" w14:textId="77777777" w:rsidR="006B137C" w:rsidRPr="00E05CCC" w:rsidRDefault="006B137C" w:rsidP="006B137C">
      <w:pPr>
        <w:tabs>
          <w:tab w:val="left" w:pos="1134"/>
        </w:tabs>
        <w:spacing w:before="240"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12"/>
          <w:szCs w:val="12"/>
        </w:rPr>
      </w:pPr>
    </w:p>
    <w:p w14:paraId="21A8CBB8" w14:textId="77777777" w:rsidR="006B137C" w:rsidRPr="00E05CCC" w:rsidRDefault="006B137C" w:rsidP="006B137C">
      <w:pPr>
        <w:tabs>
          <w:tab w:val="left" w:pos="1134"/>
        </w:tabs>
        <w:spacing w:before="240"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 xml:space="preserve">         </w:t>
      </w:r>
      <w:r w:rsidRPr="00E05CCC">
        <w:rPr>
          <w:rFonts w:ascii="TH SarabunPSK" w:eastAsia="Sarabun" w:hAnsi="TH SarabunPSK" w:cs="TH SarabunPSK" w:hint="cs"/>
          <w:bCs/>
          <w:sz w:val="32"/>
          <w:szCs w:val="32"/>
          <w:cs/>
        </w:rPr>
        <w:t>อัตลักษณ์</w:t>
      </w:r>
    </w:p>
    <w:p w14:paraId="639C26F6" w14:textId="77777777" w:rsidR="006B137C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12"/>
          <w:szCs w:val="1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 xml:space="preserve">       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บัณฑิตครูนักคิด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สร้างสรรค์ปัญญา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พัฒนาแผ่นดิน</w:t>
      </w:r>
    </w:p>
    <w:p w14:paraId="788F9264" w14:textId="77777777" w:rsidR="006B137C" w:rsidRPr="00E05CCC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12"/>
          <w:szCs w:val="12"/>
        </w:rPr>
      </w:pPr>
    </w:p>
    <w:p w14:paraId="36EFFD2A" w14:textId="77777777" w:rsidR="006B137C" w:rsidRPr="00E05CCC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445C35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b/>
          <w:sz w:val="32"/>
          <w:szCs w:val="32"/>
        </w:rPr>
        <w:t xml:space="preserve">       </w:t>
      </w:r>
      <w:r w:rsidRPr="00E05CCC">
        <w:rPr>
          <w:rFonts w:ascii="TH SarabunPSK" w:eastAsia="Sarabun" w:hAnsi="TH SarabunPSK" w:cs="TH SarabunPSK" w:hint="cs"/>
          <w:bCs/>
          <w:sz w:val="32"/>
          <w:szCs w:val="32"/>
          <w:cs/>
        </w:rPr>
        <w:t>คุณลักษณะบัณฑิตคณะครุศาสตร์</w:t>
      </w:r>
    </w:p>
    <w:p w14:paraId="4AE4DE08" w14:textId="401D8D15" w:rsidR="006B137C" w:rsidRPr="00843F40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 xml:space="preserve">       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เป็นครูนักคิดที่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อ่อนน้อม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ซื่อสัตย์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เสียสละ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อดทน</w:t>
      </w:r>
      <w:r w:rsidRPr="00445C3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445C35">
        <w:rPr>
          <w:rFonts w:ascii="TH SarabunPSK" w:eastAsia="Sarabun" w:hAnsi="TH SarabunPSK" w:cs="TH SarabunPSK" w:hint="cs"/>
          <w:b/>
          <w:sz w:val="32"/>
          <w:szCs w:val="32"/>
          <w:cs/>
        </w:rPr>
        <w:t>สร้างตนเป็นครูนักพัฒนา</w:t>
      </w:r>
    </w:p>
    <w:p w14:paraId="4926BF7C" w14:textId="77777777" w:rsidR="006B137C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/>
          <w:sz w:val="36"/>
          <w:szCs w:val="36"/>
        </w:rPr>
      </w:pPr>
    </w:p>
    <w:p w14:paraId="6E8CC512" w14:textId="77777777" w:rsidR="006B137C" w:rsidRPr="00FD0443" w:rsidRDefault="006B137C" w:rsidP="006B137C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D0443">
        <w:rPr>
          <w:rFonts w:ascii="TH SarabunPSK" w:eastAsia="Sarabun" w:hAnsi="TH SarabunPSK" w:cs="TH SarabunPSK"/>
          <w:b/>
          <w:sz w:val="32"/>
          <w:szCs w:val="32"/>
        </w:rPr>
        <w:t xml:space="preserve">1.2 </w:t>
      </w:r>
      <w:r w:rsidRPr="00FD0443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โครงสร้างองค์กร และโครงสร้างการบริหา</w:t>
      </w:r>
      <w:r w:rsidRPr="00FD044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ร</w:t>
      </w:r>
    </w:p>
    <w:p w14:paraId="29713941" w14:textId="77777777" w:rsidR="006B137C" w:rsidRPr="00C91771" w:rsidRDefault="006B137C" w:rsidP="006B137C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C91771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โครงสร้างองค์กร</w:t>
      </w:r>
    </w:p>
    <w:p w14:paraId="77AE33DF" w14:textId="77777777" w:rsidR="006B137C" w:rsidRPr="00C91771" w:rsidRDefault="006B137C" w:rsidP="006B137C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91771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 xml:space="preserve">คณะครุศาสตร์ได้จัดตั้งส่วนราชการ ตามประกาศโครงสร้างของกระทรวงศึกษาธิการ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และตาม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ประกาศโครงสร้างของมหาวิทยาลัยราชภัฏยะลา  ดังนี้</w:t>
      </w:r>
    </w:p>
    <w:p w14:paraId="7108FA3B" w14:textId="77777777" w:rsidR="006B137C" w:rsidRPr="00C91771" w:rsidRDefault="006B137C" w:rsidP="006B137C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1771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 xml:space="preserve">จัดตั้งส่วนราชการในคณะครุศาสตร์ตามประกาศของกระทรวงศึกษาธิการได้แก่ สำนักงานคณบดีคณะครุศาสตร์ </w:t>
      </w:r>
    </w:p>
    <w:p w14:paraId="00748BF8" w14:textId="1CD3ADE2" w:rsidR="006B137C" w:rsidRPr="00C91771" w:rsidRDefault="006B137C" w:rsidP="006B137C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1771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จัดตั้งส่วนราชการในคณะครุศาสตร์ตามประกาศของมหาวิทยาลัยราชภัฏยะลา ได้แก่ โรงเรียนสาธิตมหาวิทยาลัยราชภัฏยะลา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ดังนั้น คณะครุศาสตร์จึงมีส่วนราชการโดยภาพรวม ดังนี้</w:t>
      </w:r>
    </w:p>
    <w:p w14:paraId="122A572E" w14:textId="77777777" w:rsidR="006B137C" w:rsidRPr="00C91771" w:rsidRDefault="006B137C" w:rsidP="006B137C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2.1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 xml:space="preserve">สำนักงานคณบดีคณะครุศาสตร์ </w:t>
      </w:r>
    </w:p>
    <w:p w14:paraId="1CB53F38" w14:textId="77777777" w:rsidR="006B137C" w:rsidRDefault="006B137C" w:rsidP="009E1E56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2.2 </w:t>
      </w:r>
      <w:r w:rsidRPr="00C91771">
        <w:rPr>
          <w:rFonts w:ascii="TH SarabunPSK" w:eastAsia="Sarabun" w:hAnsi="TH SarabunPSK" w:cs="TH SarabunPSK"/>
          <w:sz w:val="32"/>
          <w:szCs w:val="32"/>
          <w:cs/>
        </w:rPr>
        <w:t>โรงเรียนสาธิตมหาวิทยาลัยราชภัฏยะล</w:t>
      </w:r>
      <w:r w:rsidR="009E1E56">
        <w:rPr>
          <w:rFonts w:ascii="TH SarabunPSK" w:eastAsia="Sarabun" w:hAnsi="TH SarabunPSK" w:cs="TH SarabunPSK" w:hint="cs"/>
          <w:sz w:val="32"/>
          <w:szCs w:val="32"/>
          <w:cs/>
        </w:rPr>
        <w:t>า</w:t>
      </w:r>
    </w:p>
    <w:p w14:paraId="6E47B980" w14:textId="77777777" w:rsidR="00AD7BA0" w:rsidRDefault="00AD7BA0" w:rsidP="009E1E56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468F48E1" w14:textId="50A461C1" w:rsidR="00AD7BA0" w:rsidRPr="009E1E56" w:rsidRDefault="00AD7BA0" w:rsidP="00AD7BA0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  <w:sectPr w:rsidR="00AD7BA0" w:rsidRPr="009E1E56" w:rsidSect="00D26B7E">
          <w:pgSz w:w="11906" w:h="16838"/>
          <w:pgMar w:top="2160" w:right="1440" w:bottom="1440" w:left="2160" w:header="1134" w:footer="709" w:gutter="0"/>
          <w:pgNumType w:start="1"/>
          <w:cols w:space="720"/>
          <w:docGrid w:linePitch="299"/>
        </w:sectPr>
      </w:pPr>
      <w:r>
        <w:rPr>
          <w:noProof/>
          <w:color w:val="C00000"/>
        </w:rPr>
        <w:drawing>
          <wp:inline distT="0" distB="0" distL="0" distR="0" wp14:anchorId="4D470580" wp14:editId="03D1DF9E">
            <wp:extent cx="5645150" cy="4785822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973" cy="47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BC81E" w14:textId="2DE3A2A9" w:rsidR="00EF064D" w:rsidRPr="00FD0443" w:rsidRDefault="005A7773" w:rsidP="006B137C">
      <w:pPr>
        <w:tabs>
          <w:tab w:val="left" w:pos="3510"/>
        </w:tabs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  <w:cs/>
        </w:rPr>
        <w:sectPr w:rsidR="00EF064D" w:rsidRPr="00FD0443" w:rsidSect="00D26B7E">
          <w:pgSz w:w="16838" w:h="11906" w:orient="landscape"/>
          <w:pgMar w:top="2160" w:right="1418" w:bottom="1418" w:left="1701" w:header="1134" w:footer="709" w:gutter="0"/>
          <w:cols w:space="720"/>
          <w:docGrid w:linePitch="299"/>
        </w:sectPr>
      </w:pPr>
      <w:r>
        <w:rPr>
          <w:rFonts w:ascii="TH SarabunPSK" w:hAnsi="TH SarabunPSK" w:cs="TH SarabunPSK"/>
          <w:noProof/>
          <w:color w:val="FF0000"/>
        </w:rPr>
        <w:lastRenderedPageBreak/>
        <w:drawing>
          <wp:inline distT="0" distB="0" distL="0" distR="0" wp14:anchorId="3087CCBD" wp14:editId="34F81FAB">
            <wp:extent cx="8274050" cy="528828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99951" w14:textId="61984F97" w:rsidR="006B137C" w:rsidRPr="00FD0443" w:rsidRDefault="006B137C" w:rsidP="00EF064D">
      <w:pPr>
        <w:tabs>
          <w:tab w:val="left" w:pos="7005"/>
        </w:tabs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FD0443">
        <w:rPr>
          <w:rFonts w:ascii="TH SarabunPSK" w:eastAsia="Sarabun" w:hAnsi="TH SarabunPSK" w:cs="TH SarabunPSK"/>
          <w:b/>
          <w:sz w:val="32"/>
          <w:szCs w:val="32"/>
        </w:rPr>
        <w:lastRenderedPageBreak/>
        <w:t>1.</w:t>
      </w:r>
      <w:r w:rsidR="00EF064D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FD0443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FD04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งบประมาณ </w:t>
      </w:r>
    </w:p>
    <w:p w14:paraId="610B90FD" w14:textId="76E0D7A5" w:rsidR="006B137C" w:rsidRDefault="006B137C" w:rsidP="006B137C">
      <w:pP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12"/>
          <w:szCs w:val="12"/>
        </w:rPr>
      </w:pPr>
      <w:r w:rsidRPr="00C9177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</w:rPr>
        <w:t>256</w:t>
      </w:r>
      <w:r w:rsidR="005A7773">
        <w:rPr>
          <w:rFonts w:ascii="TH SarabunPSK" w:eastAsia="Sarabun" w:hAnsi="TH SarabunPSK" w:cs="TH SarabunPSK"/>
          <w:color w:val="000000"/>
          <w:sz w:val="32"/>
          <w:szCs w:val="32"/>
        </w:rPr>
        <w:t>6</w:t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คณะครุศาสตร์ มหาวิทยาลัยราชภัฏยะลามีงบประมาณรายจ่ายเพื่อใช้ในการดำเนินโครงการพัฒนาสมรร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ถนะและทักษะด้านดิจิทัลของบัณฑิต</w:t>
      </w:r>
      <w:r w:rsidR="00C35BF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งานยุทธศาสตร์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="00C35BF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โดยมีงบประมาณรวมทั้งสิ้น </w:t>
      </w:r>
      <w:r w:rsidR="005A77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31</w:t>
      </w:r>
      <w:r w:rsidR="005A7773">
        <w:rPr>
          <w:rFonts w:ascii="TH SarabunPSK" w:eastAsia="Sarabun" w:hAnsi="TH SarabunPSK" w:cs="TH SarabunPSK"/>
          <w:color w:val="000000"/>
          <w:sz w:val="32"/>
          <w:szCs w:val="32"/>
        </w:rPr>
        <w:t>,</w:t>
      </w:r>
      <w:r w:rsidR="005A77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200</w:t>
      </w:r>
      <w:r w:rsidR="005A777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5A77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บาท </w:t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และมีแผนการดำเนินงาน</w:t>
      </w:r>
      <w:r w:rsidR="005A77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1</w:t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C91771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 ดังนี้</w:t>
      </w:r>
    </w:p>
    <w:p w14:paraId="13C62E94" w14:textId="77777777" w:rsidR="006B137C" w:rsidRPr="00470BD0" w:rsidRDefault="006B137C" w:rsidP="006B137C">
      <w:pP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12"/>
          <w:szCs w:val="12"/>
        </w:rPr>
      </w:pP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1984"/>
      </w:tblGrid>
      <w:tr w:rsidR="000A50DE" w:rsidRPr="00C91771" w14:paraId="13E9DC8D" w14:textId="77777777" w:rsidTr="00BF43CF">
        <w:tc>
          <w:tcPr>
            <w:tcW w:w="6091" w:type="dxa"/>
            <w:shd w:val="clear" w:color="auto" w:fill="D9D9D9"/>
          </w:tcPr>
          <w:p w14:paraId="34F59020" w14:textId="77777777" w:rsidR="000A50DE" w:rsidRPr="00C91771" w:rsidRDefault="000A50DE" w:rsidP="00BF43CF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1" w:name="_heading=h.gjdgxs" w:colFirst="0" w:colLast="0"/>
            <w:bookmarkEnd w:id="1"/>
            <w:r w:rsidRPr="00C9177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14:paraId="4BA6E37B" w14:textId="77777777" w:rsidR="000A50DE" w:rsidRPr="00C91771" w:rsidRDefault="000A50DE" w:rsidP="00BF43CF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9177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0A50DE" w:rsidRPr="00C91771" w14:paraId="2DF08BF3" w14:textId="77777777" w:rsidTr="00BF43CF">
        <w:tc>
          <w:tcPr>
            <w:tcW w:w="6091" w:type="dxa"/>
          </w:tcPr>
          <w:p w14:paraId="0DBECE44" w14:textId="5735BE3F" w:rsidR="000A50DE" w:rsidRPr="00C91771" w:rsidRDefault="00117DBF" w:rsidP="00BF43CF">
            <w:pPr>
              <w:spacing w:after="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117DB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117DB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="005A77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A7773" w:rsidRPr="005A77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พัฒนาทักษะและสมรรถนะดิจิทัลของนักศึกษา เรื่อง การสร้างสื่อดิจิทัลสำหรับครู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BFBAD4A" w14:textId="01C5F393" w:rsidR="000A50DE" w:rsidRPr="00C91771" w:rsidRDefault="005A7773" w:rsidP="00D26B7E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0A50DE" w:rsidRPr="00C91771" w14:paraId="4D448B83" w14:textId="77777777" w:rsidTr="00BF43CF">
        <w:tc>
          <w:tcPr>
            <w:tcW w:w="6091" w:type="dxa"/>
          </w:tcPr>
          <w:p w14:paraId="7A7274B6" w14:textId="77777777" w:rsidR="000A50DE" w:rsidRPr="003B7BB1" w:rsidRDefault="000A50DE" w:rsidP="00D26B7E">
            <w:pP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B7BB1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3F45438" w14:textId="77358C9C" w:rsidR="000A50DE" w:rsidRPr="00C91771" w:rsidRDefault="005A7773" w:rsidP="00D26B7E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</w:p>
        </w:tc>
      </w:tr>
    </w:tbl>
    <w:p w14:paraId="4A4434E1" w14:textId="41FD92A9" w:rsidR="006B137C" w:rsidRDefault="006B137C" w:rsidP="006B137C">
      <w:pP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b/>
          <w:bCs/>
          <w:sz w:val="40"/>
          <w:szCs w:val="40"/>
        </w:rPr>
      </w:pPr>
    </w:p>
    <w:p w14:paraId="029DCA24" w14:textId="397E3835" w:rsidR="006B137C" w:rsidRPr="008C7E13" w:rsidRDefault="006B137C" w:rsidP="006B137C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E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17DB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C7E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2E76" w:rsidRPr="00A82E76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 คณะกรรมการประจำคณะครุศาสตร์</w:t>
      </w:r>
    </w:p>
    <w:p w14:paraId="7A60844B" w14:textId="0FE03884" w:rsidR="006B137C" w:rsidRDefault="006B137C" w:rsidP="006B137C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  <w:r w:rsidRPr="008C7E13">
        <w:rPr>
          <w:rFonts w:ascii="TH SarabunPSK" w:hAnsi="TH SarabunPSK" w:cs="TH SarabunPSK"/>
          <w:sz w:val="32"/>
          <w:szCs w:val="32"/>
          <w:cs/>
        </w:rPr>
        <w:tab/>
        <w:t xml:space="preserve">ตั้งแต่เริ่มใช้พระราชบัญญัติวิทยาลัยครู พ.ศ. </w:t>
      </w:r>
      <w:r w:rsidRPr="008C7E13">
        <w:rPr>
          <w:rFonts w:ascii="TH SarabunPSK" w:hAnsi="TH SarabunPSK" w:cs="TH SarabunPSK"/>
          <w:sz w:val="32"/>
          <w:szCs w:val="32"/>
        </w:rPr>
        <w:t xml:space="preserve">2518 </w:t>
      </w:r>
      <w:r w:rsidRPr="008C7E13">
        <w:rPr>
          <w:rFonts w:ascii="TH SarabunPSK" w:hAnsi="TH SarabunPSK" w:cs="TH SarabunPSK"/>
          <w:sz w:val="32"/>
          <w:szCs w:val="32"/>
          <w:cs/>
        </w:rPr>
        <w:t xml:space="preserve">จนถึงปีการศึกษา </w:t>
      </w:r>
      <w:r w:rsidRPr="008C7E13">
        <w:rPr>
          <w:rFonts w:ascii="TH SarabunPSK" w:hAnsi="TH SarabunPSK" w:cs="TH SarabunPSK"/>
          <w:sz w:val="32"/>
          <w:szCs w:val="32"/>
        </w:rPr>
        <w:t>256</w:t>
      </w:r>
      <w:r w:rsidR="002B31EE">
        <w:rPr>
          <w:rFonts w:ascii="TH SarabunPSK" w:hAnsi="TH SarabunPSK" w:cs="TH SarabunPSK"/>
          <w:sz w:val="32"/>
          <w:szCs w:val="32"/>
        </w:rPr>
        <w:t>4</w:t>
      </w:r>
      <w:r w:rsidRPr="008C7E13">
        <w:rPr>
          <w:rFonts w:ascii="TH SarabunPSK" w:hAnsi="TH SarabunPSK" w:cs="TH SarabunPSK"/>
          <w:sz w:val="32"/>
          <w:szCs w:val="32"/>
        </w:rPr>
        <w:t xml:space="preserve"> </w:t>
      </w:r>
      <w:r w:rsidRPr="008C7E13">
        <w:rPr>
          <w:rFonts w:ascii="TH SarabunPSK" w:hAnsi="TH SarabunPSK" w:cs="TH SarabunPSK"/>
          <w:sz w:val="32"/>
          <w:szCs w:val="32"/>
          <w:cs/>
        </w:rPr>
        <w:t>คณะครุศาสตร์</w:t>
      </w:r>
      <w:r w:rsidRPr="008C7E13">
        <w:rPr>
          <w:rFonts w:ascii="TH SarabunPSK" w:hAnsi="TH SarabunPSK" w:cs="TH SarabunPSK"/>
          <w:sz w:val="32"/>
          <w:szCs w:val="32"/>
        </w:rPr>
        <w:t xml:space="preserve">        </w:t>
      </w:r>
      <w:r w:rsidRPr="008C7E13">
        <w:rPr>
          <w:rFonts w:ascii="TH SarabunPSK" w:hAnsi="TH SarabunPSK" w:cs="TH SarabunPSK"/>
          <w:sz w:val="32"/>
          <w:szCs w:val="32"/>
          <w:cs/>
        </w:rPr>
        <w:t>มีผู้บริหารใน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8C7E13">
        <w:rPr>
          <w:rFonts w:ascii="TH SarabunPSK" w:hAnsi="TH SarabunPSK" w:cs="TH SarabunPSK"/>
          <w:sz w:val="32"/>
          <w:szCs w:val="32"/>
          <w:cs/>
        </w:rPr>
        <w:t xml:space="preserve">แหน่ง หัวหน้าคณะ คณบดี ตามลำดับ รวม </w:t>
      </w:r>
      <w:r w:rsidRPr="008C7E13">
        <w:rPr>
          <w:rFonts w:ascii="TH SarabunPSK" w:hAnsi="TH SarabunPSK" w:cs="TH SarabunPSK"/>
          <w:sz w:val="32"/>
          <w:szCs w:val="32"/>
        </w:rPr>
        <w:t xml:space="preserve">15 </w:t>
      </w:r>
      <w:r w:rsidRPr="008C7E13">
        <w:rPr>
          <w:rFonts w:ascii="TH SarabunPSK" w:hAnsi="TH SarabunPSK" w:cs="TH SarabunPSK"/>
          <w:sz w:val="32"/>
          <w:szCs w:val="32"/>
          <w:cs/>
        </w:rPr>
        <w:t>คน</w:t>
      </w:r>
    </w:p>
    <w:p w14:paraId="63C01A72" w14:textId="77777777" w:rsidR="006B137C" w:rsidRPr="00000032" w:rsidRDefault="006B137C" w:rsidP="006B137C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14:paraId="6F1B437C" w14:textId="77777777" w:rsidR="002B31EE" w:rsidRPr="008C7E13" w:rsidRDefault="006B137C" w:rsidP="002B31EE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C7E13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2B31EE" w:rsidRPr="008C7E13">
        <w:rPr>
          <w:rFonts w:ascii="TH SarabunPSK" w:hAnsi="TH SarabunPSK" w:cs="TH SarabunPSK"/>
          <w:b/>
          <w:bCs/>
          <w:sz w:val="24"/>
          <w:szCs w:val="32"/>
          <w:cs/>
        </w:rPr>
        <w:t>ดำรงตำแหน่งหัวหน้าคณะครุศาสตร์</w:t>
      </w:r>
    </w:p>
    <w:p w14:paraId="03F8EDFA" w14:textId="77777777" w:rsidR="002B31EE" w:rsidRPr="008C7E13" w:rsidRDefault="002B31EE" w:rsidP="002B31EE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นายประสิทธิ์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จำปา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2518 – 2524</w:t>
      </w:r>
    </w:p>
    <w:p w14:paraId="7FCE4218" w14:textId="77777777" w:rsidR="002B31EE" w:rsidRPr="008C7E13" w:rsidRDefault="002B31EE" w:rsidP="002B31EE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นายวินัย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เพชรช่วย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2524 – 2525</w:t>
      </w:r>
    </w:p>
    <w:p w14:paraId="26CA8E5A" w14:textId="77777777" w:rsidR="002B31EE" w:rsidRPr="008C7E13" w:rsidRDefault="002B31EE" w:rsidP="002B31EE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นายสุพร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แหละหลีหมีน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2525 – 2525</w:t>
      </w:r>
    </w:p>
    <w:p w14:paraId="43C3E172" w14:textId="77777777" w:rsidR="002B31EE" w:rsidRPr="008C7E13" w:rsidRDefault="002B31EE" w:rsidP="002B31EE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นายนิรัตน์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จรจิตร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2525 – 2527</w:t>
      </w:r>
    </w:p>
    <w:p w14:paraId="4CACA895" w14:textId="77777777" w:rsidR="002B31EE" w:rsidRPr="008C7E13" w:rsidRDefault="002B31EE" w:rsidP="002B31EE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5.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นางสาวฉลวย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พร้อมมูล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2527 – 2530</w:t>
      </w:r>
    </w:p>
    <w:p w14:paraId="16CC31A0" w14:textId="77777777" w:rsidR="002B31EE" w:rsidRPr="008C7E13" w:rsidRDefault="002B31EE" w:rsidP="002B31EE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6.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นายสวัสดิ์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สมพร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2530 – 2534</w:t>
      </w:r>
    </w:p>
    <w:p w14:paraId="32988445" w14:textId="77777777" w:rsidR="002B31EE" w:rsidRPr="008C7E13" w:rsidRDefault="002B31EE" w:rsidP="002B31EE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7.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นายบุญช่วย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จินดาประพันธ์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2534 – 2536</w:t>
      </w:r>
    </w:p>
    <w:p w14:paraId="201706F0" w14:textId="77777777" w:rsidR="002B31EE" w:rsidRDefault="002B31EE" w:rsidP="002B31EE">
      <w:pPr>
        <w:tabs>
          <w:tab w:val="left" w:pos="851"/>
          <w:tab w:val="left" w:pos="1418"/>
          <w:tab w:val="left" w:pos="326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8.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นายสุพร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แหละหลีหมีน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2536 – 2538</w:t>
      </w:r>
    </w:p>
    <w:p w14:paraId="2E71DDAF" w14:textId="77777777" w:rsidR="002B31EE" w:rsidRPr="00C35AD1" w:rsidRDefault="002B31EE" w:rsidP="002B31EE">
      <w:pPr>
        <w:tabs>
          <w:tab w:val="left" w:pos="851"/>
          <w:tab w:val="left" w:pos="3119"/>
        </w:tabs>
        <w:spacing w:after="0" w:line="240" w:lineRule="auto"/>
        <w:ind w:left="720" w:firstLine="851"/>
        <w:rPr>
          <w:rFonts w:ascii="TH SarabunPSK" w:eastAsia="Times New Roman" w:hAnsi="TH SarabunPSK" w:cs="TH SarabunPSK"/>
          <w:sz w:val="12"/>
          <w:szCs w:val="12"/>
        </w:rPr>
      </w:pPr>
    </w:p>
    <w:p w14:paraId="61525AC3" w14:textId="77777777" w:rsidR="002B31EE" w:rsidRPr="008C7E13" w:rsidRDefault="002B31EE" w:rsidP="002B31EE">
      <w:pPr>
        <w:tabs>
          <w:tab w:val="left" w:pos="851"/>
          <w:tab w:val="left" w:pos="3119"/>
        </w:tabs>
        <w:spacing w:after="0" w:line="240" w:lineRule="auto"/>
        <w:ind w:left="720" w:firstLine="131"/>
        <w:contextualSpacing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C7E13">
        <w:rPr>
          <w:rFonts w:ascii="TH SarabunPSK" w:hAnsi="TH SarabunPSK" w:cs="TH SarabunPSK"/>
          <w:b/>
          <w:bCs/>
          <w:sz w:val="24"/>
          <w:szCs w:val="32"/>
          <w:cs/>
        </w:rPr>
        <w:t>ดำรงตำแหน่งคณบดีคณะครุศาสตร์</w:t>
      </w:r>
    </w:p>
    <w:p w14:paraId="2F70E307" w14:textId="15E238AC" w:rsidR="002B31EE" w:rsidRPr="008C7E13" w:rsidRDefault="002B31EE" w:rsidP="002B31EE">
      <w:pPr>
        <w:tabs>
          <w:tab w:val="left" w:pos="851"/>
          <w:tab w:val="left" w:pos="3261"/>
        </w:tabs>
        <w:spacing w:before="240" w:after="0" w:line="240" w:lineRule="auto"/>
        <w:ind w:left="144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CA07E2"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ดร.สุวรรณ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ภควัตชัย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2538 – 2542</w:t>
      </w:r>
    </w:p>
    <w:p w14:paraId="18C24482" w14:textId="77777777" w:rsidR="002B31EE" w:rsidRPr="008C7E13" w:rsidRDefault="002B31EE" w:rsidP="002B31EE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ผศ.ไพบูลย์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ชูช่วย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2542 – 2546</w:t>
      </w:r>
    </w:p>
    <w:p w14:paraId="6FCAF535" w14:textId="77777777" w:rsidR="002B31EE" w:rsidRPr="008C7E13" w:rsidRDefault="002B31EE" w:rsidP="002B31EE">
      <w:pPr>
        <w:tabs>
          <w:tab w:val="left" w:pos="851"/>
          <w:tab w:val="left" w:pos="3119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รศ.กรรณิกา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พนัสอำพล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2546 – 2552</w:t>
      </w:r>
    </w:p>
    <w:p w14:paraId="582DE51E" w14:textId="77777777" w:rsidR="002B31EE" w:rsidRPr="008C7E13" w:rsidRDefault="002B31EE" w:rsidP="002B31EE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ผศ.ดร.กฤษฎา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กุณฑล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2552 – 2554</w:t>
      </w:r>
    </w:p>
    <w:p w14:paraId="73BB9B45" w14:textId="77777777" w:rsidR="002B31EE" w:rsidRPr="008C7E13" w:rsidRDefault="002B31EE" w:rsidP="002B31EE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ผศ.ดร.เกสรี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ลัดเลีย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2554 – 2558</w:t>
      </w:r>
    </w:p>
    <w:p w14:paraId="7F408B11" w14:textId="77777777" w:rsidR="002B31EE" w:rsidRPr="008C7E13" w:rsidRDefault="002B31EE" w:rsidP="002B31EE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ผศ.ดร.กฤษฎา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กุณฑล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2558 – 2562</w:t>
      </w:r>
    </w:p>
    <w:p w14:paraId="6A2405AE" w14:textId="77777777" w:rsidR="002B31EE" w:rsidRPr="0093004A" w:rsidRDefault="002B31EE" w:rsidP="002B31EE">
      <w:pPr>
        <w:tabs>
          <w:tab w:val="left" w:pos="851"/>
          <w:tab w:val="left" w:pos="326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ผศ.ดร.รุ้งลาวัณย์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จันทรัตน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2562 –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จนถึงปัจจุบัน</w:t>
      </w:r>
    </w:p>
    <w:p w14:paraId="02FAE3D1" w14:textId="77777777" w:rsidR="002B31EE" w:rsidRPr="005A7773" w:rsidRDefault="002B31EE" w:rsidP="002B31EE">
      <w:pPr>
        <w:tabs>
          <w:tab w:val="left" w:pos="426"/>
        </w:tabs>
        <w:spacing w:before="240" w:after="0" w:line="240" w:lineRule="auto"/>
        <w:ind w:firstLine="851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softHyphen/>
      </w:r>
      <w:r w:rsidRPr="005A7773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กรรมการบริหารประจำคณะครุศาสตร์</w:t>
      </w:r>
    </w:p>
    <w:p w14:paraId="6E028936" w14:textId="77777777" w:rsidR="002B31EE" w:rsidRPr="005A7773" w:rsidRDefault="002B31EE" w:rsidP="002B31EE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1. 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ผศ.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ดร.บุญสิทธิ์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ไชยชนะ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ประธานกรรมการ</w:t>
      </w:r>
    </w:p>
    <w:p w14:paraId="7256D6FA" w14:textId="77777777" w:rsidR="002B31EE" w:rsidRPr="005A7773" w:rsidRDefault="002B31EE" w:rsidP="002B31EE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</w:rPr>
        <w:lastRenderedPageBreak/>
        <w:t xml:space="preserve">2. 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ผศ.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ดร.รุ้งลาวัณย์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จันทรัตนา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รองประธานกรรมการ</w:t>
      </w:r>
    </w:p>
    <w:p w14:paraId="0882170E" w14:textId="77777777" w:rsidR="002B31EE" w:rsidRPr="005A7773" w:rsidRDefault="002B31EE" w:rsidP="002B31EE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3. 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ผศ.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ดร.สิทธิชัย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แพงทิพย์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กรรมการ (ประธานหลักสูตร)</w:t>
      </w:r>
    </w:p>
    <w:p w14:paraId="01BB2CA9" w14:textId="77777777" w:rsidR="002B31EE" w:rsidRPr="005A7773" w:rsidRDefault="002B31EE" w:rsidP="002B31EE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4. 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ผศ.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ดร.กฤษฎา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กุณฑล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กรรมการ (ภายในคณะ)</w:t>
      </w:r>
    </w:p>
    <w:p w14:paraId="04AD0832" w14:textId="77777777" w:rsidR="002B31EE" w:rsidRPr="005A7773" w:rsidRDefault="002B31EE" w:rsidP="002B31EE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5. 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ผศ.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ดร.พิมพ์ปวีณ์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สุวรรณโณ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กรรมการ (ภายในคณะ)</w:t>
      </w:r>
    </w:p>
    <w:p w14:paraId="7D200D80" w14:textId="77777777" w:rsidR="002B31EE" w:rsidRPr="005A7773" w:rsidRDefault="002B31EE" w:rsidP="002B31EE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6. 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รศ.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ดร.อับดุลนาเซ</w:t>
      </w:r>
      <w:proofErr w:type="spellStart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ร์</w:t>
      </w:r>
      <w:proofErr w:type="spellEnd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ฮายีสาเมาะ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กรรมการ (ภายนอกคณะ)</w:t>
      </w:r>
    </w:p>
    <w:p w14:paraId="51B2E632" w14:textId="77777777" w:rsidR="002B31EE" w:rsidRPr="005A7773" w:rsidRDefault="002B31EE" w:rsidP="002B31EE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7. 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ผศ.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ดร.วรพจน์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แซ่หลี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กรรมการ (ภายนอกคณะ)</w:t>
      </w:r>
    </w:p>
    <w:p w14:paraId="5735DCB6" w14:textId="77777777" w:rsidR="002B31EE" w:rsidRPr="005A7773" w:rsidRDefault="002B31EE" w:rsidP="002B31EE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8.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ดร.อธิวัฒน์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ธนพ</w:t>
      </w:r>
      <w:proofErr w:type="spellStart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ัฒน์</w:t>
      </w:r>
      <w:proofErr w:type="spellEnd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ธัญโชติ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กรรมการ (ผู้ทรงคุณวุฒิ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ภายนอก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</w:t>
      </w:r>
    </w:p>
    <w:p w14:paraId="48611612" w14:textId="77777777" w:rsidR="002B31EE" w:rsidRPr="005A7773" w:rsidRDefault="002B31EE" w:rsidP="002B31EE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9. คุณศราว</w:t>
      </w:r>
      <w:proofErr w:type="spellStart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ุธ</w:t>
      </w:r>
      <w:proofErr w:type="spellEnd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อรรถานุรักษ์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กรรมการ (ผู้ทรงคุณวุฒิ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ภายนอก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</w:t>
      </w:r>
    </w:p>
    <w:p w14:paraId="4F989637" w14:textId="77777777" w:rsidR="002B31EE" w:rsidRPr="005A7773" w:rsidRDefault="002B31EE" w:rsidP="002B31EE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10. ดร.มูฮัมมาดอ</w:t>
      </w:r>
      <w:proofErr w:type="spellStart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ัส</w:t>
      </w:r>
      <w:proofErr w:type="spellEnd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มี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อาบูบากา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กรรมการ (ผู้ทรงคุณวุฒิ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ภายนอก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</w:t>
      </w:r>
    </w:p>
    <w:p w14:paraId="2BC7A87A" w14:textId="77777777" w:rsidR="002B31EE" w:rsidRPr="005A7773" w:rsidRDefault="002B31EE" w:rsidP="002B31EE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11. คุณอำนวย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ศรีระแก้ว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กรรมการ (ผู้ทรงคุณวุฒิ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ภายนอก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</w:t>
      </w:r>
    </w:p>
    <w:p w14:paraId="25972AC3" w14:textId="77777777" w:rsidR="002B31EE" w:rsidRPr="005A7773" w:rsidRDefault="002B31EE" w:rsidP="002B31EE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12. </w:t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ผศ.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สุนิศา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ธรรมบัญชา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เลขานุการ</w:t>
      </w:r>
    </w:p>
    <w:p w14:paraId="33503788" w14:textId="77777777" w:rsidR="002B31EE" w:rsidRPr="005A7773" w:rsidRDefault="002B31EE" w:rsidP="002B31EE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13. นางสาวกรัณฑรัตน์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เติมวิทย์ขจร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ผู้ช่วยเลขานุการ</w:t>
      </w:r>
    </w:p>
    <w:p w14:paraId="276F3B31" w14:textId="77777777" w:rsidR="002B31EE" w:rsidRPr="005A7773" w:rsidRDefault="002B31EE" w:rsidP="002B31EE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14. นางสาวบุรีซัน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เจ๊ะมะ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ผู้ช่วยเลขานุการ</w:t>
      </w:r>
    </w:p>
    <w:p w14:paraId="713E9805" w14:textId="77777777" w:rsidR="002B31EE" w:rsidRPr="005A7773" w:rsidRDefault="002B31EE" w:rsidP="002B31EE">
      <w:pPr>
        <w:tabs>
          <w:tab w:val="left" w:pos="851"/>
          <w:tab w:val="left" w:pos="1440"/>
        </w:tabs>
        <w:spacing w:after="0" w:line="240" w:lineRule="auto"/>
        <w:ind w:left="14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15. นางสาวซอลี</w:t>
      </w:r>
      <w:proofErr w:type="spellStart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ฮ๊ะ</w:t>
      </w:r>
      <w:proofErr w:type="spellEnd"/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มอน๋อง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ผู้ช่วยเลขานุการ</w:t>
      </w:r>
    </w:p>
    <w:p w14:paraId="79B4448C" w14:textId="095AF420" w:rsidR="006B137C" w:rsidRPr="00191E08" w:rsidRDefault="006B137C" w:rsidP="002B31EE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14:paraId="13B69B6F" w14:textId="24B90FCE" w:rsidR="006B137C" w:rsidRPr="008C7E13" w:rsidRDefault="006B137C" w:rsidP="006B137C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E13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="00117DBF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8C7E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C7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หลักสูตรและสาขาวิชาที่เปิดสอน</w:t>
      </w:r>
    </w:p>
    <w:p w14:paraId="5F75AC71" w14:textId="77777777" w:rsidR="006B137C" w:rsidRPr="008C7E13" w:rsidRDefault="006B137C" w:rsidP="006B137C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ปัจจุบันคณะครุศาสตร์ มหาวิทยาลัยราชภัฏยะลา ผลิตบัณฑิตสาขาการศึกษารวม 9 สาขาวิชา โดยแบ่งออกเป็น 3 กลุ่ม ดังนี้</w:t>
      </w:r>
    </w:p>
    <w:p w14:paraId="1CCDCA48" w14:textId="77777777" w:rsidR="002B31EE" w:rsidRPr="000C4FAC" w:rsidRDefault="002B31EE" w:rsidP="002B31EE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FAC">
        <w:rPr>
          <w:rFonts w:ascii="TH SarabunPSK" w:hAnsi="TH SarabunPSK" w:cs="TH SarabunPSK" w:hint="cs"/>
          <w:sz w:val="32"/>
          <w:szCs w:val="32"/>
          <w:cs/>
        </w:rPr>
        <w:t>ครุ</w:t>
      </w:r>
      <w:proofErr w:type="spellStart"/>
      <w:r w:rsidRPr="000C4FAC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0C4FAC">
        <w:rPr>
          <w:rFonts w:ascii="TH SarabunPSK" w:hAnsi="TH SarabunPSK" w:cs="TH SarabunPSK" w:hint="cs"/>
          <w:sz w:val="32"/>
          <w:szCs w:val="32"/>
          <w:cs/>
        </w:rPr>
        <w:t>สตรบัณฑิต จำนวน 5 สาขาวิชา ได้แก่</w:t>
      </w:r>
    </w:p>
    <w:p w14:paraId="1DD5DC43" w14:textId="77777777" w:rsidR="002B31EE" w:rsidRPr="008C7E13" w:rsidRDefault="002B31EE" w:rsidP="002B31EE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C7E13">
        <w:rPr>
          <w:rFonts w:ascii="TH SarabunPSK" w:hAnsi="TH SarabunPSK" w:cs="TH SarabunPSK" w:hint="cs"/>
          <w:sz w:val="32"/>
          <w:szCs w:val="32"/>
          <w:cs/>
        </w:rPr>
        <w:t>การศึกษาปฐมวัย</w:t>
      </w:r>
    </w:p>
    <w:p w14:paraId="306FC158" w14:textId="77777777" w:rsidR="002B31EE" w:rsidRPr="008C7E13" w:rsidRDefault="002B31EE" w:rsidP="002B31EE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C7E13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14:paraId="4A591FFD" w14:textId="77777777" w:rsidR="002B31EE" w:rsidRPr="008C7E13" w:rsidRDefault="002B31EE" w:rsidP="002B31EE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C7E13">
        <w:rPr>
          <w:rFonts w:ascii="TH SarabunPSK" w:hAnsi="TH SarabunPSK" w:cs="TH SarabunPSK" w:hint="cs"/>
          <w:sz w:val="32"/>
          <w:szCs w:val="32"/>
          <w:cs/>
        </w:rPr>
        <w:t>การสอนอิสลามศึกษา</w:t>
      </w:r>
    </w:p>
    <w:p w14:paraId="582D10A3" w14:textId="77777777" w:rsidR="002B31EE" w:rsidRDefault="002B31EE" w:rsidP="002B31EE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3F97">
        <w:rPr>
          <w:rFonts w:ascii="TH SarabunPSK" w:hAnsi="TH SarabunPSK" w:cs="TH SarabunPSK"/>
          <w:sz w:val="32"/>
          <w:szCs w:val="32"/>
          <w:cs/>
        </w:rPr>
        <w:t>สาขาวิชาพลศึกษาและสุขศึกษา</w:t>
      </w:r>
    </w:p>
    <w:p w14:paraId="53E4345A" w14:textId="77777777" w:rsidR="002B31EE" w:rsidRPr="00AA3F97" w:rsidRDefault="002B31EE" w:rsidP="002B31EE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C7E13">
        <w:rPr>
          <w:rFonts w:ascii="TH SarabunPSK" w:hAnsi="TH SarabunPSK" w:cs="TH SarabunPSK" w:hint="cs"/>
          <w:sz w:val="32"/>
          <w:szCs w:val="32"/>
          <w:cs/>
        </w:rPr>
        <w:t>ภาษาอังกฤษและเทคโนโลยีการศึกษา</w:t>
      </w:r>
    </w:p>
    <w:p w14:paraId="74B93330" w14:textId="77777777" w:rsidR="002B31EE" w:rsidRPr="000C4FAC" w:rsidRDefault="002B31EE" w:rsidP="002B31EE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0C4FAC"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 w:rsidRPr="000C4FAC">
        <w:rPr>
          <w:rFonts w:ascii="TH SarabunPSK" w:hAnsi="TH SarabunPSK" w:cs="TH SarabunPSK" w:hint="cs"/>
          <w:sz w:val="32"/>
          <w:szCs w:val="32"/>
          <w:cs/>
        </w:rPr>
        <w:t>สตรบัณฑิต จำนวน 2 สาขาวิชา ได้แก่</w:t>
      </w:r>
    </w:p>
    <w:p w14:paraId="7FEDB81D" w14:textId="77777777" w:rsidR="002B31EE" w:rsidRPr="008C7E13" w:rsidRDefault="002B31EE" w:rsidP="002B31EE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สาขาวิชาอิสลามศึกษา</w:t>
      </w:r>
    </w:p>
    <w:p w14:paraId="5DBD1E27" w14:textId="77777777" w:rsidR="002B31EE" w:rsidRPr="008C7E13" w:rsidRDefault="002B31EE" w:rsidP="002B31EE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สาขาวิชาการดูแลและพัฒนาเด็กปฐมวัย</w:t>
      </w:r>
    </w:p>
    <w:p w14:paraId="3B3AB47B" w14:textId="77777777" w:rsidR="002B31EE" w:rsidRPr="000C4FAC" w:rsidRDefault="002B31EE" w:rsidP="002B31EE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FAC">
        <w:rPr>
          <w:rFonts w:ascii="TH SarabunPSK" w:hAnsi="TH SarabunPSK" w:cs="TH SarabunPSK" w:hint="cs"/>
          <w:sz w:val="32"/>
          <w:szCs w:val="32"/>
          <w:cs/>
        </w:rPr>
        <w:t>ครุ</w:t>
      </w:r>
      <w:proofErr w:type="spellStart"/>
      <w:r w:rsidRPr="000C4FAC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0C4FAC">
        <w:rPr>
          <w:rFonts w:ascii="TH SarabunPSK" w:hAnsi="TH SarabunPSK" w:cs="TH SarabunPSK" w:hint="cs"/>
          <w:sz w:val="32"/>
          <w:szCs w:val="32"/>
          <w:cs/>
        </w:rPr>
        <w:t>สตรมหาบัณฑิต จำนวน 2 สาขาวิชา ได้แก่</w:t>
      </w:r>
    </w:p>
    <w:p w14:paraId="562AA541" w14:textId="77777777" w:rsidR="002B31EE" w:rsidRPr="008C7E13" w:rsidRDefault="002B31EE" w:rsidP="002B31EE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สาขาวิชาการบริหารการศึกษา</w:t>
      </w:r>
    </w:p>
    <w:p w14:paraId="3D128EE6" w14:textId="77777777" w:rsidR="002B31EE" w:rsidRPr="008C7E13" w:rsidRDefault="002B31EE" w:rsidP="002B31EE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สาขาวิชาการสอนอิสลามศึกษา</w:t>
      </w:r>
    </w:p>
    <w:p w14:paraId="05226B50" w14:textId="5A35D673" w:rsidR="00143E9C" w:rsidRDefault="00143E9C" w:rsidP="00143E9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70E54C" w14:textId="2C19878D" w:rsidR="00F6111B" w:rsidRDefault="00F6111B" w:rsidP="00143E9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71F81F" w14:textId="3148BD8A" w:rsidR="00F6111B" w:rsidRDefault="00F6111B" w:rsidP="00143E9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9C2FC6" w14:textId="58E19432" w:rsidR="00F6111B" w:rsidRDefault="00F6111B" w:rsidP="00143E9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FF3720" w14:textId="77777777" w:rsidR="00F6111B" w:rsidRPr="00143E9C" w:rsidRDefault="00F6111B" w:rsidP="00143E9C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14BAF42" w14:textId="77777777" w:rsidR="00117DBF" w:rsidRDefault="006B137C" w:rsidP="00143E9C">
      <w:pPr>
        <w:tabs>
          <w:tab w:val="left" w:pos="851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softHyphen/>
      </w:r>
      <w:r w:rsidRPr="008C7E13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="00117DBF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8C7E1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8C7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จำนวนบุคลากรสายวิชาการและสายสนับสนุน</w:t>
      </w: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720"/>
        <w:gridCol w:w="1080"/>
        <w:gridCol w:w="1080"/>
        <w:gridCol w:w="1080"/>
        <w:gridCol w:w="1080"/>
      </w:tblGrid>
      <w:tr w:rsidR="00117DBF" w:rsidRPr="00117DBF" w14:paraId="797426EB" w14:textId="77777777" w:rsidTr="0016587F">
        <w:trPr>
          <w:trHeight w:val="450"/>
          <w:jc w:val="center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6DB93701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75800610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4B7598CF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17DBF" w:rsidRPr="00117DBF" w14:paraId="48D087E8" w14:textId="77777777" w:rsidTr="0016587F">
        <w:trPr>
          <w:trHeight w:val="300"/>
          <w:jc w:val="center"/>
        </w:trPr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610E2" w14:textId="77777777" w:rsidR="00117DBF" w:rsidRPr="00117DBF" w:rsidRDefault="00117DBF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1BC2B6B3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ป.ตรี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17E7A99A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ป.โท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2D6231BE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ป.เอก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B13BA" w14:textId="77777777" w:rsidR="00117DBF" w:rsidRPr="00117DBF" w:rsidRDefault="00117DBF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7DBF" w:rsidRPr="00117DBF" w14:paraId="54048C6D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AB81C" w14:textId="77777777" w:rsidR="00117DBF" w:rsidRPr="00117DBF" w:rsidRDefault="00117DBF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5C211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F35A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E80C4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E941A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</w:tr>
      <w:tr w:rsidR="00117DBF" w:rsidRPr="00117DBF" w14:paraId="13BFBD39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C096A" w14:textId="77777777" w:rsidR="00117DBF" w:rsidRPr="00117DBF" w:rsidRDefault="00117DBF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1FCDB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E0CC4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C7F51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CFE2C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</w:tr>
      <w:tr w:rsidR="00117DBF" w:rsidRPr="00117DBF" w14:paraId="215C7720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AE203" w14:textId="77777777" w:rsidR="00117DBF" w:rsidRPr="00117DBF" w:rsidRDefault="00117DBF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D70AC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83952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BD986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4E89C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17DBF" w:rsidRPr="00117DBF" w14:paraId="38EF6FD7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52C0EB" w14:textId="77777777" w:rsidR="00117DBF" w:rsidRPr="00117DBF" w:rsidRDefault="00117DBF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FDD59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B816B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0906D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1AC65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117DBF" w:rsidRPr="00117DBF" w14:paraId="06653B9D" w14:textId="77777777" w:rsidTr="0016587F">
        <w:trPr>
          <w:trHeight w:val="8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54A25A14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รวมทั้งหมด(ปฏิบัติงานจริงรวมลาศึกษาต่อ)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73669C56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42887EBC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0972D6EE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5AC19C4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</w:tr>
      <w:tr w:rsidR="00117DBF" w:rsidRPr="00117DBF" w14:paraId="28334187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74ACAD7B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รวม(ปฏิบัติงานจริง)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1F883169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46DC4802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0BC35DC8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60F16818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</w:tr>
      <w:tr w:rsidR="00117DBF" w:rsidRPr="00117DBF" w14:paraId="4F3CBEA6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5165A598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รวม(ลาศึกษาต่อ)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438E91FC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4F833B40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7884E3C2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1D227DB1" w14:textId="77777777" w:rsidR="00117DBF" w:rsidRPr="00117DBF" w:rsidRDefault="00117DBF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</w:tbl>
    <w:p w14:paraId="4C4958EF" w14:textId="34E18C66" w:rsidR="00143E9C" w:rsidRPr="00D22ADE" w:rsidRDefault="00143E9C" w:rsidP="00143E9C">
      <w:pPr>
        <w:tabs>
          <w:tab w:val="left" w:pos="851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7C5EAD18" w14:textId="77777777" w:rsidR="00143E9C" w:rsidRPr="00DC61C8" w:rsidRDefault="00143E9C" w:rsidP="00143E9C">
      <w:pPr>
        <w:tabs>
          <w:tab w:val="left" w:pos="720"/>
        </w:tabs>
        <w:spacing w:before="24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 w:rsidRPr="00DC61C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บุคลากรสายสนับสนุน</w:t>
      </w:r>
    </w:p>
    <w:p w14:paraId="240E6A0B" w14:textId="77777777" w:rsidR="002733AC" w:rsidRPr="002733AC" w:rsidRDefault="00143E9C" w:rsidP="002733A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C61C8">
        <w:rPr>
          <w:rFonts w:ascii="TH SarabunPSK" w:eastAsia="Cordia New" w:hAnsi="TH SarabunPSK" w:cs="TH SarabunPSK"/>
          <w:sz w:val="32"/>
          <w:szCs w:val="32"/>
        </w:rPr>
        <w:tab/>
      </w:r>
      <w:r w:rsidR="002733AC" w:rsidRPr="002733AC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="002733AC"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นางสาวกรัณฑรัตน์</w:t>
      </w:r>
      <w:r w:rsidR="002733AC"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เติมวิทย์ขจร</w:t>
      </w:r>
      <w:r w:rsidR="002733AC"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เจ้าหน้าที่บริหารงานทั่วไป</w:t>
      </w:r>
    </w:p>
    <w:p w14:paraId="5806FBFD" w14:textId="77777777" w:rsidR="002733AC" w:rsidRPr="002733AC" w:rsidRDefault="002733AC" w:rsidP="002733A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2.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นายฟา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ริด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หะยีเจ๊ะโวะ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นักวิชาการคอมพิวเตอร์</w:t>
      </w:r>
    </w:p>
    <w:p w14:paraId="1EFE0A81" w14:textId="77777777" w:rsidR="002733AC" w:rsidRPr="002733AC" w:rsidRDefault="002733AC" w:rsidP="002733A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3.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นางสาวซอลี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ฮ๊ะ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มอน๋อง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นักวิชาการศึกษา</w:t>
      </w:r>
    </w:p>
    <w:p w14:paraId="12E5B86E" w14:textId="77777777" w:rsidR="002733AC" w:rsidRPr="002733AC" w:rsidRDefault="002733AC" w:rsidP="002733A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4.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นู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>รอ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ัยนี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มอดา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นักวิชาการศึกษา</w:t>
      </w:r>
    </w:p>
    <w:p w14:paraId="11E104F8" w14:textId="77777777" w:rsidR="002733AC" w:rsidRPr="002733AC" w:rsidRDefault="002733AC" w:rsidP="002733A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5.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นางสาวบุรีซัน           ยาปา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ร์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นักวิชาการศึกษา</w:t>
      </w:r>
    </w:p>
    <w:p w14:paraId="008849A2" w14:textId="77777777" w:rsidR="002733AC" w:rsidRPr="002733AC" w:rsidRDefault="002733AC" w:rsidP="002733A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6.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นู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>รุ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ลฮู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>ดา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สิเดะ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นักวิชาการศึกษา</w:t>
      </w:r>
    </w:p>
    <w:p w14:paraId="077D6D6C" w14:textId="77777777" w:rsidR="002733AC" w:rsidRPr="002733AC" w:rsidRDefault="002733AC" w:rsidP="002733A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7.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นางสาวฟานาเดีย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สะอิ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นักวิชาการศึกษา</w:t>
      </w:r>
    </w:p>
    <w:p w14:paraId="71DB8A18" w14:textId="77777777" w:rsidR="002733AC" w:rsidRPr="002733AC" w:rsidRDefault="002733AC" w:rsidP="002733A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8.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นายอัส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มิง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อับดุลราซิ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เจ้าหน้าที่ธุรการ</w:t>
      </w:r>
    </w:p>
    <w:p w14:paraId="1F94EB3E" w14:textId="77777777" w:rsidR="002733AC" w:rsidRDefault="002733AC" w:rsidP="002733AC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9.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นายมูหามะ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อัสฮัร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proofErr w:type="gram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 xml:space="preserve">ตะโละดิง 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gramEnd"/>
      <w:r w:rsidRPr="002733AC">
        <w:rPr>
          <w:rFonts w:ascii="TH SarabunPSK" w:eastAsia="Cordia New" w:hAnsi="TH SarabunPSK" w:cs="TH SarabunPSK"/>
          <w:sz w:val="32"/>
          <w:szCs w:val="32"/>
          <w:cs/>
        </w:rPr>
        <w:t>เจ้าหน้าที่ธุรการ</w:t>
      </w:r>
    </w:p>
    <w:p w14:paraId="47E49DC7" w14:textId="77777777" w:rsidR="002733AC" w:rsidRDefault="002733AC" w:rsidP="002733AC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707653" w14:textId="2A0487BC" w:rsidR="006B137C" w:rsidRPr="005A7773" w:rsidRDefault="006B137C" w:rsidP="002733AC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1.</w:t>
      </w:r>
      <w:r w:rsidR="002733AC" w:rsidRPr="005A7773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7</w:t>
      </w:r>
      <w:r w:rsidRPr="005A7773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  <w:r w:rsidRPr="005A7773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จำนวนนักศึกษา</w:t>
      </w:r>
    </w:p>
    <w:p w14:paraId="5AAE4A71" w14:textId="7E1D197C" w:rsidR="002733AC" w:rsidRPr="005A7773" w:rsidRDefault="006B137C" w:rsidP="002733AC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733AC"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จำนวนนักศึกษาของคณะครุศาสตร์ทั้งหมดในปีการศึกษา 256</w:t>
      </w:r>
      <w:r w:rsidR="002733AC" w:rsidRPr="005A77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5</w:t>
      </w:r>
      <w:r w:rsidR="002733AC"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มีนักศึกษาจำนวนทั้งสิ้น 1,438 คน ประกอบด้วยนักศึกษาระดับปริญญาตรี 1,256 คน นักศึกษาระดับปริญญาโท 182 คน</w:t>
      </w:r>
    </w:p>
    <w:p w14:paraId="33464C8F" w14:textId="6B6AB620" w:rsidR="00D23003" w:rsidRPr="005A7773" w:rsidRDefault="002733AC" w:rsidP="002733AC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A77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*ข้อมูล ณ วันที่ 29 มิถุนายน 2565</w:t>
      </w:r>
    </w:p>
    <w:p w14:paraId="17D0332C" w14:textId="77777777" w:rsidR="00561405" w:rsidRDefault="00561405" w:rsidP="00D22ADE">
      <w:pPr>
        <w:tabs>
          <w:tab w:val="left" w:pos="851"/>
        </w:tabs>
        <w:spacing w:after="0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422894AF" w14:textId="3816F5FF" w:rsidR="006B137C" w:rsidRPr="00FD0443" w:rsidRDefault="006B137C" w:rsidP="006B137C">
      <w:pPr>
        <w:tabs>
          <w:tab w:val="left" w:pos="851"/>
        </w:tabs>
        <w:spacing w:after="0"/>
        <w:jc w:val="center"/>
        <w:rPr>
          <w:rFonts w:ascii="TH SarabunPSK" w:eastAsia="Sarabun" w:hAnsi="TH SarabunPSK" w:cs="TH SarabunPSK"/>
          <w:b/>
          <w:sz w:val="36"/>
          <w:szCs w:val="36"/>
          <w:cs/>
        </w:rPr>
      </w:pPr>
      <w:r w:rsidRPr="00FD0443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FD0443">
        <w:rPr>
          <w:rFonts w:ascii="TH SarabunPSK" w:eastAsia="Sarabun" w:hAnsi="TH SarabunPSK" w:cs="TH SarabunPSK"/>
          <w:b/>
          <w:sz w:val="36"/>
          <w:szCs w:val="36"/>
        </w:rPr>
        <w:t>2</w:t>
      </w:r>
    </w:p>
    <w:p w14:paraId="29DCE487" w14:textId="77777777" w:rsidR="006B137C" w:rsidRPr="00FD0443" w:rsidRDefault="006B137C" w:rsidP="006B137C">
      <w:pPr>
        <w:tabs>
          <w:tab w:val="left" w:pos="851"/>
          <w:tab w:val="left" w:pos="2595"/>
          <w:tab w:val="center" w:pos="4153"/>
        </w:tabs>
        <w:spacing w:after="0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FD0443">
        <w:rPr>
          <w:rFonts w:ascii="TH SarabunPSK" w:eastAsia="Sarabun" w:hAnsi="TH SarabunPSK" w:cs="TH SarabunPSK"/>
          <w:b/>
          <w:bCs/>
          <w:sz w:val="36"/>
          <w:szCs w:val="36"/>
          <w:cs/>
        </w:rPr>
        <w:tab/>
        <w:t>แผนส่งเสริมสมรรถนะและทักษะด้านดิจิทัลสำหรับนักศึกษา</w:t>
      </w:r>
    </w:p>
    <w:p w14:paraId="1A37D88D" w14:textId="77777777" w:rsidR="006B137C" w:rsidRPr="00C23DA4" w:rsidRDefault="006B137C" w:rsidP="006B137C">
      <w:pPr>
        <w:tabs>
          <w:tab w:val="left" w:pos="851"/>
          <w:tab w:val="left" w:pos="2595"/>
          <w:tab w:val="center" w:pos="4153"/>
        </w:tabs>
        <w:spacing w:before="240" w:after="0"/>
        <w:rPr>
          <w:rFonts w:ascii="TH SarabunPSK" w:eastAsia="Sarabun" w:hAnsi="TH SarabunPSK" w:cs="TH SarabunPSK"/>
          <w:b/>
          <w:sz w:val="24"/>
          <w:szCs w:val="24"/>
          <w:cs/>
        </w:rPr>
      </w:pPr>
      <w:r w:rsidRPr="00DC703D">
        <w:rPr>
          <w:rFonts w:ascii="TH SarabunPSK" w:eastAsia="Sarabun" w:hAnsi="TH SarabunPSK" w:cs="TH SarabunPSK"/>
          <w:b/>
          <w:color w:val="000000"/>
          <w:sz w:val="32"/>
          <w:szCs w:val="32"/>
        </w:rPr>
        <w:t>2.1</w:t>
      </w:r>
      <w:r w:rsidRPr="00CB7F8D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</w:t>
      </w:r>
      <w:r w:rsidRPr="00CB7F8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แผนปฏิบัติราชการมหาวิทยาลัยราชภัฏยะ</w:t>
      </w:r>
      <w:r w:rsidRPr="00CB7F8D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ลา</w:t>
      </w:r>
    </w:p>
    <w:p w14:paraId="6B7B53F7" w14:textId="2FDCE372" w:rsidR="006B137C" w:rsidRDefault="006B137C" w:rsidP="0056140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   </w:t>
      </w:r>
      <w:r w:rsidRPr="00B159FA">
        <w:rPr>
          <w:rFonts w:ascii="TH SarabunPSK" w:eastAsia="Sarabun" w:hAnsi="TH SarabunPSK" w:cs="TH SarabunPSK"/>
          <w:b/>
          <w:sz w:val="32"/>
          <w:szCs w:val="32"/>
          <w:cs/>
        </w:rPr>
        <w:t>มหาวิทยาลัยราชภัฏยะลา เน้นการผลิตบัณฑิตนักปฏิบัติที่มีคุณภาพเป็นเลิศ โดยกระบวนการ</w:t>
      </w:r>
      <w:r w:rsidR="00561405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B159FA">
        <w:rPr>
          <w:rFonts w:ascii="TH SarabunPSK" w:eastAsia="Sarabun" w:hAnsi="TH SarabunPSK" w:cs="TH SarabunPSK"/>
          <w:b/>
          <w:sz w:val="32"/>
          <w:szCs w:val="32"/>
          <w:cs/>
        </w:rPr>
        <w:t xml:space="preserve">จัดกิจกรรมการเรียนการสอนเพื่อการพัฒนาชุมชนและท้องถิ่นให้มีความเข้มแข็งและยั่งยืนโดยดำเนินการตามแผนปฏิบัติราชการมหาวิทยาลัยราชภัฏยะลา </w:t>
      </w:r>
      <w:r w:rsidRPr="001C159F">
        <w:rPr>
          <w:rFonts w:ascii="TH SarabunPSK" w:eastAsia="Sarabun" w:hAnsi="TH SarabunPSK" w:cs="TH SarabunPSK"/>
          <w:b/>
          <w:sz w:val="32"/>
          <w:szCs w:val="32"/>
          <w:cs/>
        </w:rPr>
        <w:t xml:space="preserve">ยุทธศาสตร์ที่ </w:t>
      </w:r>
      <w:r w:rsidRPr="001C159F">
        <w:rPr>
          <w:rFonts w:ascii="TH SarabunPSK" w:eastAsia="Sarabun" w:hAnsi="TH SarabunPSK" w:cs="TH SarabunPSK"/>
          <w:bCs/>
          <w:sz w:val="32"/>
          <w:szCs w:val="32"/>
        </w:rPr>
        <w:t>1</w:t>
      </w:r>
      <w:r w:rsidRPr="001C159F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1C159F">
        <w:rPr>
          <w:rFonts w:ascii="TH SarabunPSK" w:eastAsia="Sarabun" w:hAnsi="TH SarabunPSK" w:cs="TH SarabunPSK"/>
          <w:b/>
          <w:sz w:val="32"/>
          <w:szCs w:val="32"/>
          <w:cs/>
        </w:rPr>
        <w:t>ดังนี้</w:t>
      </w:r>
    </w:p>
    <w:p w14:paraId="75511427" w14:textId="77777777" w:rsidR="006B137C" w:rsidRPr="003A18E9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  <w:cs/>
        </w:rPr>
        <w:t xml:space="preserve">      </w:t>
      </w:r>
      <w:r w:rsidRPr="00C22F7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ยุทธศาสตร์ที่ 1 การพัฒนาคุณภาพการศึกษา</w:t>
      </w:r>
    </w:p>
    <w:p w14:paraId="427F0BE3" w14:textId="77777777" w:rsidR="006B137C" w:rsidRDefault="006B137C" w:rsidP="006B137C">
      <w:pPr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b/>
          <w:bCs/>
          <w:sz w:val="12"/>
          <w:szCs w:val="12"/>
          <w:cs/>
        </w:rPr>
      </w:pPr>
      <w:r w:rsidRPr="00C91771">
        <w:rPr>
          <w:rFonts w:ascii="TH SarabunPSK" w:eastAsia="Sarabun" w:hAnsi="TH SarabunPSK" w:cs="TH SarabunPSK"/>
          <w:bCs/>
          <w:sz w:val="32"/>
          <w:szCs w:val="32"/>
          <w:cs/>
        </w:rPr>
        <w:t>เป้าประสงค์</w:t>
      </w:r>
    </w:p>
    <w:p w14:paraId="1EF7D6B6" w14:textId="77777777" w:rsidR="006B137C" w:rsidRDefault="006B137C" w:rsidP="006B137C">
      <w:pPr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F7918">
        <w:rPr>
          <w:rFonts w:ascii="TH SarabunPSK" w:eastAsia="Sarabun" w:hAnsi="TH SarabunPSK" w:cs="TH SarabunPSK"/>
          <w:sz w:val="32"/>
          <w:szCs w:val="32"/>
        </w:rPr>
        <w:t>1.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F7918">
        <w:rPr>
          <w:rFonts w:ascii="TH SarabunPSK" w:eastAsia="Sarabun" w:hAnsi="TH SarabunPSK" w:cs="TH SarabunPSK" w:hint="cs"/>
          <w:sz w:val="32"/>
          <w:szCs w:val="32"/>
          <w:cs/>
        </w:rPr>
        <w:t>บัณฑิตมีสมรรถนะตามความต้องการของท้องถิ่นและต่างประเทศ</w:t>
      </w:r>
    </w:p>
    <w:p w14:paraId="24F4D664" w14:textId="77777777" w:rsidR="006B137C" w:rsidRDefault="006B137C" w:rsidP="006B137C">
      <w:pPr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2. ประชาชนมีการเรียนรู้อย่างต่อเนื่องตลอดชีวิต</w:t>
      </w:r>
    </w:p>
    <w:p w14:paraId="4971A5BE" w14:textId="77777777" w:rsidR="001C159F" w:rsidRDefault="006B137C" w:rsidP="001C159F">
      <w:pPr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70BD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กลยุทธ์</w:t>
      </w:r>
    </w:p>
    <w:p w14:paraId="68285236" w14:textId="77777777" w:rsidR="001C159F" w:rsidRDefault="001C159F" w:rsidP="001C159F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C159F">
        <w:rPr>
          <w:rFonts w:ascii="TH SarabunPSK" w:eastAsia="Sarabun" w:hAnsi="TH SarabunPSK" w:cs="TH SarabunPSK" w:hint="cs"/>
          <w:sz w:val="32"/>
          <w:szCs w:val="32"/>
          <w:cs/>
        </w:rPr>
        <w:t>1.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6B137C" w:rsidRPr="00DC703D">
        <w:rPr>
          <w:rFonts w:ascii="TH SarabunPSK" w:eastAsia="Sarabun" w:hAnsi="TH SarabunPSK" w:cs="TH SarabunPSK" w:hint="cs"/>
          <w:sz w:val="32"/>
          <w:szCs w:val="32"/>
          <w:cs/>
        </w:rPr>
        <w:t>พลิกโฉม</w:t>
      </w:r>
      <w:r w:rsidR="006B137C">
        <w:rPr>
          <w:rFonts w:ascii="TH SarabunPSK" w:eastAsia="Sarabun" w:hAnsi="TH SarabunPSK" w:cs="TH SarabunPSK" w:hint="cs"/>
          <w:sz w:val="32"/>
          <w:szCs w:val="32"/>
          <w:cs/>
        </w:rPr>
        <w:t>บ</w:t>
      </w:r>
      <w:r w:rsidR="006B137C" w:rsidRPr="00DC703D">
        <w:rPr>
          <w:rFonts w:ascii="TH SarabunPSK" w:eastAsia="Sarabun" w:hAnsi="TH SarabunPSK" w:cs="TH SarabunPSK" w:hint="cs"/>
          <w:sz w:val="32"/>
          <w:szCs w:val="32"/>
          <w:cs/>
        </w:rPr>
        <w:t>ทบาทอาจา</w:t>
      </w:r>
      <w:proofErr w:type="spellStart"/>
      <w:r w:rsidR="006B137C" w:rsidRPr="00DC703D">
        <w:rPr>
          <w:rFonts w:ascii="TH SarabunPSK" w:eastAsia="Sarabun" w:hAnsi="TH SarabunPSK" w:cs="TH SarabunPSK" w:hint="cs"/>
          <w:sz w:val="32"/>
          <w:szCs w:val="32"/>
          <w:cs/>
        </w:rPr>
        <w:t>ย์</w:t>
      </w:r>
      <w:proofErr w:type="spellEnd"/>
      <w:r w:rsidR="006B137C" w:rsidRPr="00DC703D">
        <w:rPr>
          <w:rFonts w:ascii="TH SarabunPSK" w:eastAsia="Sarabun" w:hAnsi="TH SarabunPSK" w:cs="TH SarabunPSK" w:hint="cs"/>
          <w:sz w:val="32"/>
          <w:szCs w:val="32"/>
          <w:cs/>
        </w:rPr>
        <w:t>ยุคใหม่</w:t>
      </w:r>
    </w:p>
    <w:p w14:paraId="1E76CECB" w14:textId="77777777" w:rsidR="001C159F" w:rsidRDefault="001C159F" w:rsidP="001C159F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2. </w:t>
      </w:r>
      <w:r w:rsidR="006B137C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พัฒนานักศึกษาให้มีทักษะในศตวรรษที่ </w:t>
      </w:r>
      <w:r w:rsidR="006B137C">
        <w:rPr>
          <w:rFonts w:ascii="TH SarabunPSK" w:eastAsia="Sarabun" w:hAnsi="TH SarabunPSK" w:cs="TH SarabunPSK"/>
          <w:sz w:val="32"/>
          <w:szCs w:val="32"/>
        </w:rPr>
        <w:t>21</w:t>
      </w:r>
    </w:p>
    <w:p w14:paraId="430C84ED" w14:textId="77777777" w:rsidR="001C159F" w:rsidRDefault="001C159F" w:rsidP="001C159F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3. </w:t>
      </w:r>
      <w:r w:rsidR="006B137C">
        <w:rPr>
          <w:rFonts w:ascii="TH SarabunPSK" w:eastAsia="Sarabun" w:hAnsi="TH SarabunPSK" w:cs="TH SarabunPSK" w:hint="cs"/>
          <w:sz w:val="32"/>
          <w:szCs w:val="32"/>
          <w:cs/>
        </w:rPr>
        <w:t>ส่งเสริมการสร้างสรรค์นวัตกรรม</w:t>
      </w:r>
    </w:p>
    <w:p w14:paraId="069B098D" w14:textId="77777777" w:rsidR="001C159F" w:rsidRDefault="001C159F" w:rsidP="001C159F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4. </w:t>
      </w:r>
      <w:r w:rsidR="006B137C">
        <w:rPr>
          <w:rFonts w:ascii="TH SarabunPSK" w:eastAsia="Sarabun" w:hAnsi="TH SarabunPSK" w:cs="TH SarabunPSK" w:hint="cs"/>
          <w:sz w:val="32"/>
          <w:szCs w:val="32"/>
          <w:cs/>
        </w:rPr>
        <w:t>ปฏิรูปภาพหลักสูตร และกระบวนการจัดการเรียนรู้บนฐานสมรรถนะ</w:t>
      </w:r>
    </w:p>
    <w:p w14:paraId="43241F15" w14:textId="77777777" w:rsidR="001C159F" w:rsidRDefault="001C159F" w:rsidP="001C159F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5. </w:t>
      </w:r>
      <w:r w:rsidR="006B137C">
        <w:rPr>
          <w:rFonts w:ascii="TH SarabunPSK" w:eastAsia="Sarabun" w:hAnsi="TH SarabunPSK" w:cs="TH SarabunPSK" w:hint="cs"/>
          <w:sz w:val="32"/>
          <w:szCs w:val="32"/>
          <w:cs/>
        </w:rPr>
        <w:t>ส่งเสริมการสร้างวัฒนธรรมการเรียนรู้ตลอดชีวิต</w:t>
      </w:r>
    </w:p>
    <w:p w14:paraId="398D2A98" w14:textId="606F6B2C" w:rsidR="006B137C" w:rsidRPr="001C159F" w:rsidRDefault="001C159F" w:rsidP="001C159F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6. </w:t>
      </w:r>
      <w:r w:rsidR="006B137C">
        <w:rPr>
          <w:rFonts w:ascii="TH SarabunPSK" w:eastAsia="Sarabun" w:hAnsi="TH SarabunPSK" w:cs="TH SarabunPSK" w:hint="cs"/>
          <w:sz w:val="32"/>
          <w:szCs w:val="32"/>
          <w:cs/>
        </w:rPr>
        <w:t>สร้างพลังเครือข่ายเพื่อการเรียนรู้</w:t>
      </w:r>
    </w:p>
    <w:p w14:paraId="77A7E860" w14:textId="77777777" w:rsidR="006B137C" w:rsidRPr="009F0F1C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40" w:lineRule="auto"/>
        <w:rPr>
          <w:rFonts w:ascii="TH SarabunPSK" w:eastAsia="Sarabun" w:hAnsi="TH SarabunPSK" w:cs="TH SarabunPSK"/>
          <w:bCs/>
          <w:color w:val="000000"/>
          <w:sz w:val="12"/>
          <w:szCs w:val="12"/>
        </w:rPr>
      </w:pPr>
      <w:r w:rsidRPr="00DC703D">
        <w:rPr>
          <w:rFonts w:ascii="TH SarabunPSK" w:eastAsia="Sarabun" w:hAnsi="TH SarabunPSK" w:cs="TH SarabunPSK"/>
          <w:b/>
          <w:color w:val="000000"/>
          <w:sz w:val="32"/>
          <w:szCs w:val="32"/>
        </w:rPr>
        <w:t>2.2</w:t>
      </w:r>
      <w:r w:rsidRPr="009F0F1C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</w:t>
      </w:r>
      <w:r w:rsidRPr="009F0F1C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แผนปฏิบัติราชการคณะครุศาสตร์</w:t>
      </w:r>
    </w:p>
    <w:p w14:paraId="3B6EBB4B" w14:textId="489D7EB7" w:rsidR="00E84BC6" w:rsidRDefault="006B137C" w:rsidP="00E84BC6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ab/>
      </w:r>
      <w:r w:rsidR="00E84BC6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คณะครุศาสตร์ มหาวิทยาลัยราชภัฏยะลา มุ้งเน้นพัฒนาศักยภาพของบุคลากรและบัณฑิตให้ผ่านเกณฑ์มาตรฐานประกันคุณภาพการศึกษา </w:t>
      </w:r>
      <w:r w:rsidR="00E84BC6" w:rsidRPr="00FD7637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E84BC6">
        <w:rPr>
          <w:rFonts w:ascii="TH SarabunPSK" w:eastAsia="Calibri" w:hAnsi="TH SarabunPSK" w:cs="TH SarabunPSK" w:hint="cs"/>
          <w:sz w:val="32"/>
          <w:szCs w:val="32"/>
          <w:cs/>
        </w:rPr>
        <w:t>ดำเนินการ</w:t>
      </w:r>
      <w:r w:rsidR="00E84BC6" w:rsidRPr="00FD7637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E84BC6" w:rsidRPr="00FD7637">
        <w:rPr>
          <w:rFonts w:ascii="TH SarabunPSK" w:eastAsia="Times New Roman" w:hAnsi="TH SarabunPSK" w:cs="TH SarabunPSK" w:hint="cs"/>
          <w:sz w:val="32"/>
          <w:szCs w:val="32"/>
          <w:cs/>
        </w:rPr>
        <w:t>แผนปฏิบัติราชการ</w:t>
      </w:r>
      <w:r w:rsidR="00E84B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คณะครุศาสตร์</w:t>
      </w:r>
      <w:r w:rsidR="00E84BC6" w:rsidRPr="00FD7637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ยุทธศาสตร์ที่ 1 ดังนี้</w:t>
      </w:r>
    </w:p>
    <w:p w14:paraId="2214045D" w14:textId="77777777" w:rsidR="00E84BC6" w:rsidRPr="0083677F" w:rsidRDefault="00E84BC6" w:rsidP="00E84BC6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74F82EA3" w14:textId="77777777" w:rsidR="00E84BC6" w:rsidRDefault="00E84BC6" w:rsidP="00E84BC6">
      <w:pPr>
        <w:tabs>
          <w:tab w:val="left" w:pos="709"/>
        </w:tabs>
        <w:spacing w:before="24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ผลิตบัณฑิตครูนักคิด สู่ครูนักปฏิบัติมืออาชีพ ที่เป็นคนดี เพื่อสร้างเป็นองค์ความรู้และนวัตกรรม</w:t>
      </w:r>
    </w:p>
    <w:p w14:paraId="70220EA9" w14:textId="77777777" w:rsidR="00E84BC6" w:rsidRDefault="00E84BC6" w:rsidP="00E84BC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แผนพัฒนานักศึกษาสอดคล้องกับยุทธศาสตร์ที่ 1 ผลิตบัณฑิตครูนักคิด สู่ครูนักปฏิบัติ        มืออาชีพ ที่เป็นคนดี เพื่อสร้างเป็นองค์ความรู้และนวัตกรรม โดยมีกลยุทธ์ 7 ข้อ ดังนี้</w:t>
      </w:r>
    </w:p>
    <w:p w14:paraId="65995584" w14:textId="77777777" w:rsidR="00E84BC6" w:rsidRDefault="00E84BC6" w:rsidP="00E84BC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 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ยกระดับสมรรถนะอาจารย์นวัตกรมืออาชีพ (</w:t>
      </w:r>
      <w:r>
        <w:rPr>
          <w:rFonts w:ascii="TH SarabunPSK" w:eastAsia="Times New Roman" w:hAnsi="TH SarabunPSK" w:cs="TH SarabunPSK" w:hint="cs"/>
          <w:sz w:val="32"/>
          <w:szCs w:val="32"/>
        </w:rPr>
        <w:t xml:space="preserve">Innovative Teacher)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ในการจัดการเรียนรู้ที่พัฒนาระบบคิด ให้เกิดองค์ความรู้และนวัตกรรม    </w:t>
      </w:r>
    </w:p>
    <w:p w14:paraId="467286FD" w14:textId="77777777" w:rsidR="00E84BC6" w:rsidRDefault="00E84BC6" w:rsidP="00E84BC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สร้างบรรยากาศเพิ่มพลังความคิด ฟิตสมองอัจฉริยะ เรียนให้สนุก               เล่นให้รู้จักคิด  </w:t>
      </w:r>
    </w:p>
    <w:p w14:paraId="32B1702D" w14:textId="77777777" w:rsidR="00E84BC6" w:rsidRDefault="00E84BC6" w:rsidP="00E84BC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 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ส่งเสริมการจัดกิจกรรมที่มุ่งเน้นให้นักศึกษาเป็นคนดี คิดเป็น คิดเท่าทัน และมีสุขภาพจิต สุขภาพกายที่แข็งแรง</w:t>
      </w:r>
    </w:p>
    <w:p w14:paraId="5C294723" w14:textId="77777777" w:rsidR="00E84BC6" w:rsidRDefault="00E84BC6" w:rsidP="00E84BC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กลยุทธ์ 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การหาข้อมูลที่ทันสมัย ทันต่อสถานการณ์  โดยมีการร่วมกันวิเคราะห์สถานการณ์ทั้งในและต่างประเทศที่เป็นปัจจุบัน</w:t>
      </w:r>
    </w:p>
    <w:p w14:paraId="369AECEC" w14:textId="77777777" w:rsidR="00E84BC6" w:rsidRDefault="00E84BC6" w:rsidP="00E84BC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กลยุทธ์ 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จัดสรรนวัตกรรม  เทคโนโลยี และสื่อที่ทันสมัยในการส่งเสริมการจัดการความรู้ รวมทั้งพัฒนาระบบเทคโนโลยีสารสนเทศให้เป็นศูนย์กลางในการแลกเปลี่ยนเรียนรู้ร่วม เพื่อพัฒนาระบบคิด</w:t>
      </w:r>
    </w:p>
    <w:p w14:paraId="707FE017" w14:textId="77777777" w:rsidR="00E84BC6" w:rsidRDefault="00E84BC6" w:rsidP="00E84BC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สร้างเครือข่ายความร่วมมือจากทุกหน่วยงานทั้งภายใน ภายนอก และหน่วยงานที่สนับสนุน </w:t>
      </w:r>
      <w:r>
        <w:rPr>
          <w:rFonts w:ascii="TH SarabunPSK" w:eastAsia="Times New Roman" w:hAnsi="TH SarabunPSK" w:cs="TH SarabunPSK" w:hint="cs"/>
          <w:sz w:val="32"/>
          <w:szCs w:val="32"/>
        </w:rPr>
        <w:t>CSR</w:t>
      </w:r>
    </w:p>
    <w:p w14:paraId="74C4C1B2" w14:textId="77777777" w:rsidR="00E84BC6" w:rsidRDefault="00E84BC6" w:rsidP="00E84BC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กลยุทธ์ที่ 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ส่งเสริมให้อาจารย์และนักศึกษา เข้าประกวดการแข่งขันนวัตกรรมการจัดการเรียนรู้ด้านพัฒนาการคิด</w:t>
      </w:r>
    </w:p>
    <w:p w14:paraId="3B47C6DF" w14:textId="77777777" w:rsidR="00E84BC6" w:rsidRPr="00237133" w:rsidRDefault="00E84BC6" w:rsidP="00E84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B5E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ประเด็นการวิเคราะห์แผน</w:t>
      </w:r>
    </w:p>
    <w:p w14:paraId="4BA52091" w14:textId="5C6864A7" w:rsidR="00E84BC6" w:rsidRPr="00C9003E" w:rsidRDefault="00E84BC6" w:rsidP="00E84BC6">
      <w:pPr>
        <w:pStyle w:val="ac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003E">
        <w:rPr>
          <w:rFonts w:ascii="TH SarabunPSK" w:hAnsi="TH SarabunPSK" w:cs="TH SarabunPSK"/>
          <w:sz w:val="32"/>
          <w:szCs w:val="32"/>
          <w:cs/>
        </w:rPr>
        <w:t>การรายงานผลการประเมินผลการประกันคุณภาพการศึกษาภายใน ประจำปีการศึกษา 256</w:t>
      </w:r>
      <w:r w:rsidR="005A7773">
        <w:rPr>
          <w:rFonts w:ascii="TH SarabunPSK" w:hAnsi="TH SarabunPSK" w:cs="TH SarabunPSK" w:hint="cs"/>
          <w:sz w:val="32"/>
          <w:szCs w:val="32"/>
          <w:cs/>
        </w:rPr>
        <w:t>5</w:t>
      </w:r>
      <w:r w:rsidRPr="00C9003E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5A7773">
        <w:rPr>
          <w:rFonts w:ascii="TH SarabunPSK" w:hAnsi="TH SarabunPSK" w:cs="TH SarabunPSK" w:hint="cs"/>
          <w:sz w:val="32"/>
          <w:szCs w:val="32"/>
          <w:cs/>
        </w:rPr>
        <w:t>30</w:t>
      </w:r>
      <w:r w:rsidRPr="00C9003E">
        <w:rPr>
          <w:rFonts w:ascii="TH SarabunPSK" w:hAnsi="TH SarabunPSK" w:cs="TH SarabunPSK"/>
          <w:sz w:val="32"/>
          <w:szCs w:val="32"/>
          <w:cs/>
        </w:rPr>
        <w:t xml:space="preserve"> สิงหาคม 256</w:t>
      </w:r>
      <w:r w:rsidR="005A7773">
        <w:rPr>
          <w:rFonts w:ascii="TH SarabunPSK" w:hAnsi="TH SarabunPSK" w:cs="TH SarabunPSK" w:hint="cs"/>
          <w:sz w:val="32"/>
          <w:szCs w:val="32"/>
          <w:cs/>
        </w:rPr>
        <w:t>6</w:t>
      </w:r>
      <w:r w:rsidRPr="00C9003E">
        <w:rPr>
          <w:rFonts w:ascii="TH SarabunPSK" w:hAnsi="TH SarabunPSK" w:cs="TH SarabunPSK"/>
          <w:sz w:val="32"/>
          <w:szCs w:val="32"/>
          <w:cs/>
        </w:rPr>
        <w:t xml:space="preserve"> คณะครุศาสตร์ได้นำข้อเสนอแนะเพื่อการปรับปรุงแก้ไขจากคณะกรรมการประเมิน มาเป็นแนวทางในการปรับปรุงแผนประจำปี</w:t>
      </w:r>
      <w:r w:rsidR="002733AC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C9003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A7773">
        <w:rPr>
          <w:rFonts w:ascii="TH SarabunPSK" w:hAnsi="TH SarabunPSK" w:cs="TH SarabunPSK" w:hint="cs"/>
          <w:sz w:val="32"/>
          <w:szCs w:val="32"/>
          <w:cs/>
        </w:rPr>
        <w:t>6</w:t>
      </w:r>
      <w:r w:rsidRPr="00C9003E">
        <w:rPr>
          <w:rFonts w:ascii="TH SarabunPSK" w:hAnsi="TH SarabunPSK" w:cs="TH SarabunPSK"/>
          <w:sz w:val="32"/>
          <w:szCs w:val="32"/>
          <w:cs/>
        </w:rPr>
        <w:t xml:space="preserve">  และดำเนินงานอันส่งผลต่อการพัฒนานักศึกษาในด้าน</w:t>
      </w:r>
      <w:r w:rsidR="003B65A0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r w:rsidRPr="00C9003E">
        <w:rPr>
          <w:rFonts w:ascii="TH SarabunPSK" w:hAnsi="TH SarabunPSK" w:cs="TH SarabunPSK"/>
          <w:sz w:val="32"/>
          <w:szCs w:val="32"/>
          <w:cs/>
        </w:rPr>
        <w:t>ตามเป้าหมายที่ได้วางไว้</w:t>
      </w:r>
    </w:p>
    <w:p w14:paraId="7304BBE7" w14:textId="1F49A5CB" w:rsidR="006B137C" w:rsidRDefault="006B137C" w:rsidP="00E84B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21344A86" w14:textId="77777777" w:rsidR="00A82E76" w:rsidRPr="00DB6305" w:rsidRDefault="00A82E76" w:rsidP="006B137C">
      <w:pPr>
        <w:spacing w:after="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C44774F" w14:textId="77777777" w:rsidR="006B137C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1B63DD84" w14:textId="77777777" w:rsidR="006B137C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81FB7DA" w14:textId="77777777" w:rsidR="0067500E" w:rsidRDefault="0067500E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47A005D5" w14:textId="77777777" w:rsidR="0067500E" w:rsidRDefault="0067500E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  <w:sectPr w:rsidR="0067500E" w:rsidSect="00B727A2">
          <w:headerReference w:type="default" r:id="rId13"/>
          <w:footerReference w:type="default" r:id="rId14"/>
          <w:pgSz w:w="11906" w:h="16838"/>
          <w:pgMar w:top="2160" w:right="1440" w:bottom="1440" w:left="2160" w:header="1134" w:footer="709" w:gutter="0"/>
          <w:cols w:space="720"/>
          <w:docGrid w:linePitch="299"/>
        </w:sectPr>
      </w:pPr>
    </w:p>
    <w:p w14:paraId="610CA3DA" w14:textId="558FBD0A" w:rsidR="0067500E" w:rsidRDefault="0067500E" w:rsidP="0067500E">
      <w:pPr>
        <w:spacing w:before="240"/>
        <w:ind w:firstLine="720"/>
        <w:jc w:val="center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2D3E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ตารางแสดงผลการวิเคราะห์ </w:t>
      </w:r>
      <w:r w:rsidRPr="002D3E86">
        <w:rPr>
          <w:rFonts w:ascii="TH SarabunPSK" w:hAnsi="TH SarabunPSK" w:cs="TH SarabunPSK"/>
          <w:b/>
          <w:bCs/>
          <w:sz w:val="32"/>
          <w:szCs w:val="32"/>
        </w:rPr>
        <w:t xml:space="preserve">SWOT Analysis </w:t>
      </w:r>
      <w:r w:rsidRPr="002D3E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80A83CC" w14:textId="77777777" w:rsidR="00843F40" w:rsidRPr="0004574C" w:rsidRDefault="00843F40" w:rsidP="00843F4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การวิเคราะห์สภาพแวดล้อมภายในทั้งด้านจุดอ่อน จุดแข็ง และสภาพแวดล้อมภายนอกมหาวิทยาลัย ทั้งโอกาสและอุปสรรค เป็นดังนี้</w:t>
      </w:r>
    </w:p>
    <w:p w14:paraId="466F1B4D" w14:textId="77777777" w:rsidR="00843F40" w:rsidRPr="0004574C" w:rsidRDefault="00843F40" w:rsidP="00843F4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F772BEB" w14:textId="77777777" w:rsidR="00843F40" w:rsidRPr="0004574C" w:rsidRDefault="00843F40" w:rsidP="00843F4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จุดแข็ง (</w:t>
      </w:r>
      <w:r w:rsidRPr="000457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Strengths)</w:t>
      </w:r>
    </w:p>
    <w:p w14:paraId="09DCB323" w14:textId="77777777" w:rsidR="00843F40" w:rsidRPr="0004574C" w:rsidRDefault="00843F40" w:rsidP="00843F40">
      <w:pPr>
        <w:pStyle w:val="ac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มหาวิทยาลัยมีระบบเครือข่ายคอมพิวเตอร์ที่ทันสมัยและสามารถให้บริการแก่หน่วยงานต่าง ๆ ได้อย่างทั่วถึง</w:t>
      </w:r>
    </w:p>
    <w:p w14:paraId="72D0F43E" w14:textId="77777777" w:rsidR="00843F40" w:rsidRPr="0004574C" w:rsidRDefault="00843F40" w:rsidP="00843F40">
      <w:pPr>
        <w:pStyle w:val="ac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มหาวิทยาลัยให้ความสำคัญกับการนำเทคโนโลยีดิจิทัลมาใช้เป็นปัจจัยขับเคลื่อนการพัฒนาองค์การ สนับสนุนให้มีการพัฒนาระบบเทคโนโลยีสารสนเทศอย่างจริงจังและต่อเนื่อง โดยกำหนดเป็นนโยบาย และสนับสนุนงบประมาณในการพัฒนาระบบให้มีประสิทธิภาพ</w:t>
      </w:r>
    </w:p>
    <w:p w14:paraId="5536E702" w14:textId="77777777" w:rsidR="00843F40" w:rsidRPr="0004574C" w:rsidRDefault="00843F40" w:rsidP="00843F40">
      <w:pPr>
        <w:pStyle w:val="ac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มหาวิทยาลัยมีบุคลากรที่มีความเชี่ยวชาญทั้งในด้านการบริหารจัดการระบบเครือข่ายอินเทอร์เน็ต การพัฒนาระบบสารสนเทศ การพัฒนาสื่อสารสนเทศ การดูแลและซ่อมบำรุงระบบเครือข่าย</w:t>
      </w:r>
    </w:p>
    <w:p w14:paraId="36491490" w14:textId="77777777" w:rsidR="00843F40" w:rsidRPr="0004574C" w:rsidRDefault="00843F40" w:rsidP="00843F40">
      <w:pPr>
        <w:pStyle w:val="ac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มหาวิทยาลัยมีห้องปฏิบัติการคอมพิวเตอร์และอุปกรณ์ที่สนับสนุนการเรียนการสอนที่เพียงพอ</w:t>
      </w:r>
    </w:p>
    <w:p w14:paraId="2CA6B42D" w14:textId="77777777" w:rsidR="00843F40" w:rsidRPr="0004574C" w:rsidRDefault="00843F40" w:rsidP="00843F40">
      <w:pPr>
        <w:pStyle w:val="ac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ำนักวิทยบริการและเทคโนโลยีสารสนเทศซึ่งเป็นหน่วยงานที่รองรับความต้องการใช้งานด้านไอซีทีดิจิทัลของมหาวิทยาลัย</w:t>
      </w:r>
    </w:p>
    <w:p w14:paraId="125AF05A" w14:textId="77777777" w:rsidR="00843F40" w:rsidRPr="0004574C" w:rsidRDefault="00843F40" w:rsidP="00843F40">
      <w:pPr>
        <w:spacing w:after="0" w:line="240" w:lineRule="auto"/>
        <w:ind w:left="7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C3638B" w14:textId="77777777" w:rsidR="00843F40" w:rsidRPr="0004574C" w:rsidRDefault="00843F40" w:rsidP="00843F40">
      <w:pPr>
        <w:spacing w:after="0" w:line="240" w:lineRule="auto"/>
        <w:ind w:left="7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จุดอ่อน (</w:t>
      </w:r>
      <w:r w:rsidRPr="000457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Weaknesses)</w:t>
      </w:r>
    </w:p>
    <w:p w14:paraId="73CEA3D5" w14:textId="77777777" w:rsidR="00843F40" w:rsidRPr="0004574C" w:rsidRDefault="00843F40" w:rsidP="00843F40">
      <w:pPr>
        <w:pStyle w:val="ac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ขาดการนำข้อมูลสารสนเทศมาวิเคราะห์และปรับปรุงการดำเนินงาน</w:t>
      </w:r>
    </w:p>
    <w:p w14:paraId="59702880" w14:textId="77777777" w:rsidR="00843F40" w:rsidRPr="0004574C" w:rsidRDefault="00843F40" w:rsidP="00843F40">
      <w:pPr>
        <w:pStyle w:val="ac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อุปกรณ์ ซอฟต์แวร์ และระบบเครือข่ายมีการใช้มาเป็นระยะเวลานาน จำเป็นต้องมีการจัดหาอุปกรณ์ ซอฟต์แวร์ และระบบเครือข่ายใหม่มาใช้งานทดแทน</w:t>
      </w:r>
    </w:p>
    <w:p w14:paraId="3ECE95BC" w14:textId="77777777" w:rsidR="00843F40" w:rsidRPr="0004574C" w:rsidRDefault="00843F40" w:rsidP="00843F40">
      <w:pPr>
        <w:pStyle w:val="ac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ความไม่เสถียรของระบบเครือข่ายอินเทอร์เน็ต (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LAN)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และระบบเครือข่ายไร้สาย (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WIFI)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ของมหาวิทยาลัยไม่สม่ำเสมอ</w:t>
      </w:r>
    </w:p>
    <w:p w14:paraId="165321F8" w14:textId="77777777" w:rsidR="00843F40" w:rsidRPr="0004574C" w:rsidRDefault="00843F40" w:rsidP="00843F40">
      <w:pPr>
        <w:pStyle w:val="ac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ข้อมูลและระบบคลังข้อมูล (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Data Warehouse)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ยังไม่สมบูรณ์ส่งผลให้การใช้ประโยชน์จากคลังข้อมูลมีน้อย</w:t>
      </w:r>
    </w:p>
    <w:p w14:paraId="0E4AE450" w14:textId="77777777" w:rsidR="00843F40" w:rsidRPr="0004574C" w:rsidRDefault="00843F40" w:rsidP="00843F40">
      <w:pPr>
        <w:pStyle w:val="ac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บุคลากรทางด้านไอซีทีไม่เพียงพอ</w:t>
      </w:r>
    </w:p>
    <w:p w14:paraId="6A2593E5" w14:textId="77777777" w:rsidR="00843F40" w:rsidRPr="0004574C" w:rsidRDefault="00843F40" w:rsidP="00843F40">
      <w:pPr>
        <w:spacing w:after="0" w:line="240" w:lineRule="auto"/>
        <w:ind w:left="7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A7B94B" w14:textId="77777777" w:rsidR="00843F40" w:rsidRPr="0004574C" w:rsidRDefault="00843F40" w:rsidP="00843F4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457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437C4AD0" w14:textId="77777777" w:rsidR="00843F40" w:rsidRPr="0004574C" w:rsidRDefault="00843F40" w:rsidP="00843F40">
      <w:pPr>
        <w:spacing w:after="0" w:line="240" w:lineRule="auto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457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โอกาส (</w:t>
      </w:r>
      <w:r w:rsidRPr="0004574C">
        <w:rPr>
          <w:rFonts w:ascii="TH SarabunIT๙" w:hAnsi="TH SarabunIT๙" w:cs="TH SarabunIT๙"/>
          <w:b/>
          <w:bCs/>
          <w:sz w:val="32"/>
          <w:szCs w:val="32"/>
        </w:rPr>
        <w:t>Opportunities)</w:t>
      </w:r>
    </w:p>
    <w:p w14:paraId="124EDBDE" w14:textId="77777777" w:rsidR="00843F40" w:rsidRPr="0004574C" w:rsidRDefault="00843F40" w:rsidP="00843F40">
      <w:pPr>
        <w:pStyle w:val="ac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574C">
        <w:rPr>
          <w:rFonts w:ascii="TH SarabunIT๙" w:hAnsi="TH SarabunIT๙" w:cs="TH SarabunIT๙"/>
          <w:sz w:val="32"/>
          <w:szCs w:val="32"/>
          <w:cs/>
        </w:rPr>
        <w:t>นโยบายรัฐบาลส่งเสริมให้หน่วยงานภาครัฐใช้งานระบบเทคโนโลยีสารสนเทศให้เกิดประโยชน์สูงสุด และเป็นเครื่องมือในการเพิ่มประสิทธิภาพการปฏิบัติงาน</w:t>
      </w:r>
    </w:p>
    <w:p w14:paraId="76558001" w14:textId="77777777" w:rsidR="00843F40" w:rsidRPr="0004574C" w:rsidRDefault="00843F40" w:rsidP="00843F40">
      <w:pPr>
        <w:pStyle w:val="ac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574C">
        <w:rPr>
          <w:rFonts w:ascii="TH SarabunIT๙" w:hAnsi="TH SarabunIT๙" w:cs="TH SarabunIT๙"/>
          <w:sz w:val="32"/>
          <w:szCs w:val="32"/>
          <w:cs/>
        </w:rPr>
        <w:t xml:space="preserve">แผนพัฒนาดิจิทัลเพื่อเศรษฐกิจและสังคม พ.ศ. </w:t>
      </w:r>
      <w:r w:rsidRPr="0004574C">
        <w:rPr>
          <w:rFonts w:ascii="TH SarabunIT๙" w:hAnsi="TH SarabunIT๙" w:cs="TH SarabunIT๙"/>
          <w:sz w:val="32"/>
          <w:szCs w:val="32"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74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74C">
        <w:rPr>
          <w:rFonts w:ascii="TH SarabunIT๙" w:hAnsi="TH SarabunIT๙" w:cs="TH SarabunIT๙"/>
          <w:sz w:val="32"/>
          <w:szCs w:val="32"/>
        </w:rPr>
        <w:t xml:space="preserve">2563 </w:t>
      </w:r>
      <w:r w:rsidRPr="0004574C">
        <w:rPr>
          <w:rFonts w:ascii="TH SarabunIT๙" w:hAnsi="TH SarabunIT๙" w:cs="TH SarabunIT๙"/>
          <w:sz w:val="32"/>
          <w:szCs w:val="32"/>
          <w:cs/>
        </w:rPr>
        <w:t>กำหนดให้หน่วยงานของรัฐดำเนินการจัดทำแผนไอซีที</w:t>
      </w:r>
      <w:r w:rsidRPr="0004574C">
        <w:rPr>
          <w:rFonts w:ascii="TH SarabunIT๙" w:hAnsi="TH SarabunIT๙" w:cs="TH SarabunIT๙"/>
          <w:sz w:val="32"/>
          <w:szCs w:val="32"/>
        </w:rPr>
        <w:t xml:space="preserve"> </w:t>
      </w:r>
      <w:r w:rsidRPr="0004574C">
        <w:rPr>
          <w:rFonts w:ascii="TH SarabunIT๙" w:hAnsi="TH SarabunIT๙" w:cs="TH SarabunIT๙"/>
          <w:sz w:val="32"/>
          <w:szCs w:val="32"/>
          <w:cs/>
        </w:rPr>
        <w:t xml:space="preserve">และสามารถของบประมาณสนับสนุนจากรัฐได้ </w:t>
      </w:r>
    </w:p>
    <w:p w14:paraId="491C9495" w14:textId="77777777" w:rsidR="00843F40" w:rsidRPr="0004574C" w:rsidRDefault="00843F40" w:rsidP="00843F40">
      <w:pPr>
        <w:pStyle w:val="ac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574C">
        <w:rPr>
          <w:rFonts w:ascii="TH SarabunIT๙" w:hAnsi="TH SarabunIT๙" w:cs="TH SarabunIT๙"/>
          <w:sz w:val="32"/>
          <w:szCs w:val="32"/>
          <w:cs/>
        </w:rPr>
        <w:t>ความตื่นตัวของสังคมในการใช้ไอซีทีในชีวิตประจำวัน ส่งผลให้มหาวิทยาลัยต้องพัฒนาเทคโนโลยีสารสนเทศให้ทันความต้องการ และสนับสนุนการปฏิบัติงาน</w:t>
      </w:r>
    </w:p>
    <w:p w14:paraId="687CF975" w14:textId="77777777" w:rsidR="00843F40" w:rsidRPr="0004574C" w:rsidRDefault="00843F40" w:rsidP="00843F40">
      <w:pPr>
        <w:pStyle w:val="ac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574C">
        <w:rPr>
          <w:rFonts w:ascii="TH SarabunIT๙" w:hAnsi="TH SarabunIT๙" w:cs="TH SarabunIT๙"/>
          <w:sz w:val="32"/>
          <w:szCs w:val="32"/>
          <w:cs/>
        </w:rPr>
        <w:t>มีความร่วมมือกับมหาวิทยาลัยเครือข่าย หน่วยงานราชการ องค์กรเอกชนทางด้านเทคโนโลยีสารสนเทศ ทำให้เกิดความเข้มแข็งและภาพลักษณ์ที่ดี</w:t>
      </w:r>
    </w:p>
    <w:p w14:paraId="1D7AFBD6" w14:textId="77777777" w:rsidR="00843F40" w:rsidRPr="0004574C" w:rsidRDefault="00843F40" w:rsidP="00843F40">
      <w:pPr>
        <w:pStyle w:val="ac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4574C">
        <w:rPr>
          <w:rFonts w:ascii="TH SarabunIT๙" w:eastAsia="Sarabun" w:hAnsi="TH SarabunIT๙" w:cs="TH SarabunIT๙"/>
          <w:sz w:val="32"/>
          <w:szCs w:val="32"/>
        </w:rPr>
        <w:t>สถานการณ์การระบาดโรคโควิด</w:t>
      </w:r>
      <w:proofErr w:type="spellEnd"/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04574C">
        <w:rPr>
          <w:rFonts w:ascii="TH SarabunIT๙" w:eastAsia="Sarabun" w:hAnsi="TH SarabunIT๙" w:cs="TH SarabunIT๙"/>
          <w:sz w:val="32"/>
          <w:szCs w:val="32"/>
        </w:rPr>
        <w:t>-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04574C">
        <w:rPr>
          <w:rFonts w:ascii="TH SarabunIT๙" w:eastAsia="Sarabun" w:hAnsi="TH SarabunIT๙" w:cs="TH SarabunIT๙"/>
          <w:sz w:val="32"/>
          <w:szCs w:val="32"/>
        </w:rPr>
        <w:t xml:space="preserve">19 </w:t>
      </w:r>
      <w:r w:rsidRPr="0004574C">
        <w:rPr>
          <w:rFonts w:ascii="TH SarabunIT๙" w:hAnsi="TH SarabunIT๙" w:cs="TH SarabunIT๙"/>
          <w:sz w:val="32"/>
          <w:szCs w:val="32"/>
          <w:cs/>
        </w:rPr>
        <w:t>ส่งผลให้เกิดการใช้เทคโนโลยีทางการศึกษาเพื่อการเรียนการสอนเพิ่มมากขึ้น</w:t>
      </w:r>
    </w:p>
    <w:p w14:paraId="121BFDA9" w14:textId="77777777" w:rsidR="00843F40" w:rsidRPr="0004574C" w:rsidRDefault="00843F40" w:rsidP="00843F40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F09B8" w14:textId="77777777" w:rsidR="00843F40" w:rsidRPr="0004574C" w:rsidRDefault="00843F40" w:rsidP="00843F40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74C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04574C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4584C311" w14:textId="77777777" w:rsidR="00843F40" w:rsidRPr="0004574C" w:rsidRDefault="00843F40" w:rsidP="00843F40">
      <w:pPr>
        <w:pStyle w:val="ac"/>
        <w:numPr>
          <w:ilvl w:val="0"/>
          <w:numId w:val="18"/>
        </w:numPr>
        <w:spacing w:after="0" w:line="240" w:lineRule="auto"/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74C">
        <w:rPr>
          <w:rFonts w:ascii="TH SarabunIT๙" w:hAnsi="TH SarabunIT๙" w:cs="TH SarabunIT๙"/>
          <w:sz w:val="32"/>
          <w:szCs w:val="32"/>
          <w:cs/>
        </w:rPr>
        <w:t>นวัตกรรมด้านเทคโนโลยีดิจิทัลมีการพัฒนาอย่างรวดเร็วส่งผลให้ระบบหรืออุปกรณ์ล้าสมัยอย่างรวดเร็ว</w:t>
      </w:r>
    </w:p>
    <w:p w14:paraId="113C3A3F" w14:textId="77777777" w:rsidR="00843F40" w:rsidRPr="0004574C" w:rsidRDefault="00843F40" w:rsidP="00843F40">
      <w:pPr>
        <w:pStyle w:val="ac"/>
        <w:numPr>
          <w:ilvl w:val="0"/>
          <w:numId w:val="18"/>
        </w:numPr>
        <w:spacing w:after="0" w:line="240" w:lineRule="auto"/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74C">
        <w:rPr>
          <w:rFonts w:ascii="TH SarabunIT๙" w:hAnsi="TH SarabunIT๙" w:cs="TH SarabunIT๙"/>
          <w:sz w:val="32"/>
          <w:szCs w:val="32"/>
          <w:cs/>
        </w:rPr>
        <w:t>การลงทุนเพื่อเพื่อด้านเทคโนโลยีดิจิทัลจำเป็นต้องใช้งบประมาณสูง</w:t>
      </w:r>
    </w:p>
    <w:p w14:paraId="4E9338E9" w14:textId="77777777" w:rsidR="00843F40" w:rsidRPr="0004574C" w:rsidRDefault="00843F40" w:rsidP="00843F40">
      <w:pPr>
        <w:pStyle w:val="ac"/>
        <w:numPr>
          <w:ilvl w:val="0"/>
          <w:numId w:val="18"/>
        </w:numPr>
        <w:spacing w:after="0" w:line="240" w:lineRule="auto"/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74C">
        <w:rPr>
          <w:rFonts w:ascii="TH SarabunIT๙" w:eastAsia="Sarabun" w:hAnsi="TH SarabunIT๙" w:cs="TH SarabunIT๙"/>
          <w:sz w:val="32"/>
          <w:szCs w:val="32"/>
        </w:rPr>
        <w:t>ทักษะด้านเทคโนโลยีสารสนเทศมีการเปลี่ยนแปลงอย่างรวดเร็วมีผลกระทบต่อการวางแผนและการดำเนินงานสมรรถนะและทักษะด้านดิจิทัลของนักศึกษามหาวิทยาลัย</w:t>
      </w:r>
    </w:p>
    <w:p w14:paraId="00FB1B10" w14:textId="77777777" w:rsidR="00843F40" w:rsidRPr="0004574C" w:rsidRDefault="00843F40" w:rsidP="00843F4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9F52D" w14:textId="77777777" w:rsidR="00843F40" w:rsidRPr="0004574C" w:rsidRDefault="00843F40" w:rsidP="00843F4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457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7C4F9A4F" w14:textId="77777777" w:rsidR="00843F40" w:rsidRPr="0004574C" w:rsidRDefault="00843F40" w:rsidP="00843F40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การวิเคราะห์ยุทธศาสตร์และกลยุทธ์ของมหาวิทยาลัย โดย </w:t>
      </w:r>
      <w:r w:rsidRPr="000457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TOWS Matrix</w:t>
      </w:r>
    </w:p>
    <w:p w14:paraId="14DFC1A3" w14:textId="77777777" w:rsidR="00843F40" w:rsidRPr="0004574C" w:rsidRDefault="00843F40" w:rsidP="00843F4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ผลลัพธ์จาก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>SWOT Analysis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สามารถนำมาพิจารณาร่วมกันเพื่อกำหนดกลยุทธ์และยุทธศาสตร์ได้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ด้าน โดย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นำจุดแข็งมาสร้างโอกาส (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SO)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นำไปสู่กลยุทธ์เชิงรุก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นำจุดแข็งมาป้องกันอุปสรรค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(ST)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นำไปสู่กลยุทธ์ป้องกัน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นำโอกาสมากำจัดจุดอ่อน (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WO)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นำไปสู่กลยุทธ์เชิงแก้ไข และ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กำจัดจุดอ่อนพร้อมทั้งป้องกันอุปสรรค (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WT)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นำไปสู่กลยุทธ์เชิงรับ ผลการวิเคราะห์ศักยภาพของมหาวิทยาลัย โดย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TOWS Matrix </w:t>
      </w:r>
      <w:r w:rsidRPr="000457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แสดงดังตาราง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03"/>
        <w:gridCol w:w="3121"/>
        <w:gridCol w:w="3172"/>
      </w:tblGrid>
      <w:tr w:rsidR="00843F40" w:rsidRPr="0004574C" w14:paraId="6ADC0DB5" w14:textId="77777777" w:rsidTr="00B95A60">
        <w:tc>
          <w:tcPr>
            <w:tcW w:w="2122" w:type="dxa"/>
          </w:tcPr>
          <w:p w14:paraId="67144448" w14:textId="77777777" w:rsidR="00843F40" w:rsidRPr="0004574C" w:rsidRDefault="00843F40" w:rsidP="00B95A60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8C7598" w14:textId="77777777" w:rsidR="00843F40" w:rsidRPr="0004574C" w:rsidRDefault="00843F40" w:rsidP="00B95A6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ปัจจัยภายนอกองค์กร</w:t>
            </w:r>
          </w:p>
          <w:p w14:paraId="1A88103A" w14:textId="77777777" w:rsidR="00843F40" w:rsidRPr="0004574C" w:rsidRDefault="00843F40" w:rsidP="00B95A6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 (</w:t>
            </w: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Opportunity)</w:t>
            </w:r>
          </w:p>
        </w:tc>
        <w:tc>
          <w:tcPr>
            <w:tcW w:w="3492" w:type="dxa"/>
          </w:tcPr>
          <w:p w14:paraId="70E349E6" w14:textId="77777777" w:rsidR="00843F40" w:rsidRPr="0004574C" w:rsidRDefault="00843F40" w:rsidP="00B95A6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ปัจจัยภายนอกองค์กร</w:t>
            </w:r>
          </w:p>
          <w:p w14:paraId="5A96EBAC" w14:textId="77777777" w:rsidR="00843F40" w:rsidRPr="0004574C" w:rsidRDefault="00843F40" w:rsidP="00B95A6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อุปสรรค (</w:t>
            </w: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Threat)</w:t>
            </w:r>
          </w:p>
        </w:tc>
      </w:tr>
      <w:tr w:rsidR="00843F40" w:rsidRPr="0004574C" w14:paraId="1DC5376E" w14:textId="77777777" w:rsidTr="00B95A60">
        <w:tc>
          <w:tcPr>
            <w:tcW w:w="2122" w:type="dxa"/>
          </w:tcPr>
          <w:p w14:paraId="1706CBFF" w14:textId="77777777" w:rsidR="00843F40" w:rsidRPr="0004574C" w:rsidRDefault="00843F40" w:rsidP="00B95A6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ปัจจัยภายในองค์กร</w:t>
            </w:r>
          </w:p>
          <w:p w14:paraId="7ACCB732" w14:textId="77777777" w:rsidR="00843F40" w:rsidRPr="0004574C" w:rsidRDefault="00843F40" w:rsidP="00B95A6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จุดแข็ง (</w:t>
            </w: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Strength)</w:t>
            </w:r>
          </w:p>
        </w:tc>
        <w:tc>
          <w:tcPr>
            <w:tcW w:w="3402" w:type="dxa"/>
          </w:tcPr>
          <w:p w14:paraId="1A9CF6E5" w14:textId="77777777" w:rsidR="00843F40" w:rsidRPr="0004574C" w:rsidRDefault="00843F40" w:rsidP="00B95A60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SO: </w:t>
            </w: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กลยุทธ์เชิงรุก</w:t>
            </w:r>
          </w:p>
          <w:p w14:paraId="12B8813E" w14:textId="77777777" w:rsidR="00843F40" w:rsidRPr="0004574C" w:rsidRDefault="00843F40" w:rsidP="00843F40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174" w:hanging="17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ปรับปรุงและพัฒนาโครงสร้างพื้นฐานดิจิทัลอย่างต่อเนื่อง</w:t>
            </w:r>
          </w:p>
          <w:p w14:paraId="4B42D707" w14:textId="77777777" w:rsidR="00843F40" w:rsidRPr="0004574C" w:rsidRDefault="00843F40" w:rsidP="00843F40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174" w:hanging="17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พัฒนาสมรรถนะและทักษะดิจิทัลให้แก่บุคลากรและนักศึกษา</w:t>
            </w:r>
          </w:p>
          <w:p w14:paraId="5E400786" w14:textId="77777777" w:rsidR="00843F40" w:rsidRPr="0004574C" w:rsidRDefault="00843F40" w:rsidP="00843F40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174" w:hanging="17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ส่งเสริมการสร้างและการนำเทคโนโลยีดิจิทัลไปใช้ในการสนับสนุนการเรียนการสอน การบริการวิชาการ และการวิจัย</w:t>
            </w:r>
          </w:p>
          <w:p w14:paraId="596D93AB" w14:textId="77777777" w:rsidR="00843F40" w:rsidRPr="0004574C" w:rsidRDefault="00843F40" w:rsidP="00843F40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174" w:hanging="17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ส่งเสริมการสร้างนวัตกรรมจากความร่วมมือกับหน่วยงานภาครัฐและเอกชน</w:t>
            </w:r>
          </w:p>
        </w:tc>
        <w:tc>
          <w:tcPr>
            <w:tcW w:w="3492" w:type="dxa"/>
          </w:tcPr>
          <w:p w14:paraId="5BC6E7DA" w14:textId="77777777" w:rsidR="00843F40" w:rsidRPr="0004574C" w:rsidRDefault="00843F40" w:rsidP="00B95A60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ST: </w:t>
            </w: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กลยุทธ์เชิงป้องกัน</w:t>
            </w:r>
          </w:p>
          <w:p w14:paraId="78B98323" w14:textId="77777777" w:rsidR="00843F40" w:rsidRPr="0004574C" w:rsidRDefault="00843F40" w:rsidP="00B95A60">
            <w:pPr>
              <w:ind w:left="177" w:hanging="17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จัดหาและพัฒนาระบบเครือข่ายและอุปกรณ์เพื่อสนับสนุนภารกิจของมหาวิทยาลัยอย่างต่อเนื่อง</w:t>
            </w:r>
          </w:p>
          <w:p w14:paraId="7FE8D9F6" w14:textId="77777777" w:rsidR="00843F40" w:rsidRPr="0004574C" w:rsidRDefault="00843F40" w:rsidP="00B95A60">
            <w:pPr>
              <w:ind w:left="177" w:hanging="17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FEA323" w14:textId="77777777" w:rsidR="00843F40" w:rsidRPr="0004574C" w:rsidRDefault="00843F40" w:rsidP="00B95A60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43F40" w:rsidRPr="0004574C" w14:paraId="77D54BED" w14:textId="77777777" w:rsidTr="00B95A60">
        <w:tc>
          <w:tcPr>
            <w:tcW w:w="2122" w:type="dxa"/>
          </w:tcPr>
          <w:p w14:paraId="31EC35E7" w14:textId="77777777" w:rsidR="00843F40" w:rsidRPr="0004574C" w:rsidRDefault="00843F40" w:rsidP="00B95A6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ปัจจัยภายในองค์กร</w:t>
            </w:r>
          </w:p>
          <w:p w14:paraId="4DDCA892" w14:textId="77777777" w:rsidR="00843F40" w:rsidRPr="0004574C" w:rsidRDefault="00843F40" w:rsidP="00B95A6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จุดอ่อน (</w:t>
            </w: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Weakness)</w:t>
            </w:r>
          </w:p>
          <w:p w14:paraId="253BD816" w14:textId="77777777" w:rsidR="00843F40" w:rsidRPr="0004574C" w:rsidRDefault="00843F40" w:rsidP="00B95A6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3DD7ED1" w14:textId="77777777" w:rsidR="00843F40" w:rsidRPr="0004574C" w:rsidRDefault="00843F40" w:rsidP="00B95A60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WO: </w:t>
            </w: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กลยุทธ์เชิงแก้ไข</w:t>
            </w:r>
          </w:p>
          <w:p w14:paraId="6356BB97" w14:textId="77777777" w:rsidR="00843F40" w:rsidRPr="0004574C" w:rsidRDefault="00843F40" w:rsidP="00B95A60">
            <w:pPr>
              <w:ind w:left="174" w:hanging="174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นำเทคโนโลยีดิจิทัลมาประยุกต์ใช้เพื่อเพิ่มประสิทธิภาพในการปฏิบัติงานการเรียนการสอน การวิจัย และการบริการวิชาการ</w:t>
            </w:r>
          </w:p>
        </w:tc>
        <w:tc>
          <w:tcPr>
            <w:tcW w:w="3492" w:type="dxa"/>
          </w:tcPr>
          <w:p w14:paraId="11677B61" w14:textId="77777777" w:rsidR="00843F40" w:rsidRPr="0004574C" w:rsidRDefault="00843F40" w:rsidP="00B95A60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WT: </w:t>
            </w:r>
            <w:r w:rsidRPr="0004574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กลกยุทธ์เชิงรับ</w:t>
            </w:r>
          </w:p>
          <w:p w14:paraId="49F504D1" w14:textId="77777777" w:rsidR="00843F40" w:rsidRPr="0004574C" w:rsidRDefault="00843F40" w:rsidP="00B95A60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0457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ส่งเสริมและพัฒนาการนำเทคโนโลยีดิจิทัลไปใช้กับนักศึกษา และบุคลากรในทุกระดับ</w:t>
            </w:r>
          </w:p>
          <w:p w14:paraId="146957FD" w14:textId="77777777" w:rsidR="00843F40" w:rsidRDefault="00843F40" w:rsidP="00B95A60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C691D4" w14:textId="6F5E6C30" w:rsidR="00273304" w:rsidRPr="0004574C" w:rsidRDefault="00273304" w:rsidP="00B95A60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F40C046" w14:textId="77777777" w:rsidR="0067500E" w:rsidRPr="00D22ADE" w:rsidRDefault="0067500E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  <w:sectPr w:rsidR="0067500E" w:rsidRPr="00D22ADE" w:rsidSect="00843F40">
          <w:pgSz w:w="11906" w:h="16838"/>
          <w:pgMar w:top="2160" w:right="1440" w:bottom="1440" w:left="2160" w:header="1134" w:footer="709" w:gutter="0"/>
          <w:cols w:space="720"/>
          <w:docGrid w:linePitch="299"/>
        </w:sectPr>
      </w:pPr>
    </w:p>
    <w:p w14:paraId="3476FB42" w14:textId="5A956CB5" w:rsidR="006B137C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32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เกณฑ์มาตรฐานการประเมิน</w:t>
      </w:r>
      <w:r w:rsidR="00E84BC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C32E8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ประกันคุณภาพภายในระดับคณะ</w:t>
      </w:r>
    </w:p>
    <w:p w14:paraId="5391E579" w14:textId="77777777" w:rsidR="006B137C" w:rsidRDefault="006B137C" w:rsidP="00DD535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C32E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มีระบบและกลไกในการส่งเสริม สนับสนุน ให้มีการพัฒนานักศึกษาให้มีความสามารถด้านดิจิทัล</w:t>
      </w:r>
    </w:p>
    <w:p w14:paraId="1F1D2C46" w14:textId="77777777" w:rsidR="006B137C" w:rsidRDefault="006B137C" w:rsidP="00DD535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มีการจัดทำแผนพัฒนานักศึกษาให้มีความสามารถด้านดิจิทัล จากการมีส่วนร่วมของหลักสูตรโดยผ่านความเห็นชอบจากคณะกรรมการประจำคณะ</w:t>
      </w:r>
    </w:p>
    <w:p w14:paraId="3D3840B0" w14:textId="77777777" w:rsidR="006B137C" w:rsidRDefault="006B137C" w:rsidP="00DD535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มีการจัดสรรงบประมาณ และสิ่งสนับสนุนการดำเนินการตามแผนพัฒนานักศึกษาให้มีความสามารถด้านดิจิทัล</w:t>
      </w:r>
    </w:p>
    <w:p w14:paraId="32166FD0" w14:textId="77777777" w:rsidR="006B137C" w:rsidRDefault="006B137C" w:rsidP="00DD535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มีการประเมินความสำเร็จตามวัตถุประสงค์ของแผนฯ และมีการนำผลจากการประเมินมาปรับปรุงในปีถัดไป</w:t>
      </w:r>
    </w:p>
    <w:p w14:paraId="21CC4A2B" w14:textId="3DE0DAB8" w:rsidR="006B137C" w:rsidRDefault="006B137C" w:rsidP="00DD535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มีนักศึกษาระดับปริญญาตรีปีสุดท้ายที่ผ่านเกณฑ์ </w:t>
      </w:r>
      <w:r>
        <w:rPr>
          <w:rFonts w:ascii="TH SarabunPSK" w:hAnsi="TH SarabunPSK" w:cs="TH SarabunPSK"/>
          <w:sz w:val="32"/>
          <w:szCs w:val="32"/>
        </w:rPr>
        <w:t xml:space="preserve">IC3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หรือเทียบเท่า หรือตามที่มหาวิทยาลัยกำหนดไม่น้อยกว่าร้อยละ </w:t>
      </w:r>
      <w:r>
        <w:rPr>
          <w:rFonts w:ascii="TH SarabunPSK" w:hAnsi="TH SarabunPSK" w:cs="TH SarabunPSK"/>
          <w:sz w:val="32"/>
          <w:szCs w:val="32"/>
        </w:rPr>
        <w:t>50</w:t>
      </w:r>
      <w:r w:rsidR="00DD5355">
        <w:rPr>
          <w:rFonts w:ascii="TH SarabunPSK" w:hAnsi="TH SarabunPSK" w:cs="TH SarabunPSK"/>
          <w:sz w:val="32"/>
          <w:szCs w:val="32"/>
        </w:rPr>
        <w:t xml:space="preserve"> </w:t>
      </w:r>
      <w:r w:rsidR="00DD5355">
        <w:rPr>
          <w:rFonts w:ascii="TH SarabunPSK" w:hAnsi="TH SarabunPSK" w:cs="TH SarabunPSK" w:hint="cs"/>
          <w:sz w:val="32"/>
          <w:szCs w:val="32"/>
          <w:cs/>
        </w:rPr>
        <w:t>ของนักศึกษาชั้นปีสุดท้ายที่เข้าสอบ</w:t>
      </w:r>
    </w:p>
    <w:p w14:paraId="76339B28" w14:textId="77777777" w:rsidR="008A3D94" w:rsidRPr="00E9796B" w:rsidRDefault="008A3D94" w:rsidP="00DD535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54611AA" w14:textId="77777777" w:rsidR="006B137C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</w:pPr>
    </w:p>
    <w:p w14:paraId="5C206984" w14:textId="77777777" w:rsidR="006B137C" w:rsidRDefault="006B137C" w:rsidP="006B13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C91771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2.4</w:t>
      </w: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วัตถุประสงค์ของแผน</w:t>
      </w:r>
    </w:p>
    <w:p w14:paraId="5CC378B6" w14:textId="66760DB0" w:rsidR="00843F40" w:rsidRDefault="00843F40" w:rsidP="00843F4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570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เพื่อ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ส่งเสริมการเรียนรู้และ</w:t>
      </w:r>
      <w:r w:rsidRPr="001570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พัฒนาความรู้และทักษะด้านสมรรถนะดิจิทัลให้แก่นักศึกษา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1FAD7F3" w14:textId="77777777" w:rsidR="00843F40" w:rsidRPr="00157053" w:rsidRDefault="00843F40" w:rsidP="00843F4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Pr="001570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นักศึกษาระดับปริญญาตรีชั้นปีสุดท้ายสอบผ่านเกณฑ์สมรรถนะและทักษะด้านดิจิทัลตามที่มหาวิทยาลัยกำหนด</w:t>
      </w:r>
    </w:p>
    <w:p w14:paraId="3991C823" w14:textId="1F3B6C75" w:rsidR="00FC1FBD" w:rsidRPr="00227537" w:rsidRDefault="00FC1FBD" w:rsidP="00843F4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FC1FBD" w:rsidRPr="00227537" w:rsidSect="00D26B7E">
          <w:pgSz w:w="11906" w:h="16838"/>
          <w:pgMar w:top="2160" w:right="1440" w:bottom="1440" w:left="2160" w:header="1134" w:footer="709" w:gutter="0"/>
          <w:cols w:space="720"/>
          <w:docGrid w:linePitch="299"/>
        </w:sectPr>
      </w:pPr>
    </w:p>
    <w:p w14:paraId="2951E7A3" w14:textId="6C097341" w:rsidR="006B137C" w:rsidRPr="00114184" w:rsidRDefault="006B137C" w:rsidP="001141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240"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lastRenderedPageBreak/>
        <w:t>2.5</w:t>
      </w:r>
      <w:r w:rsidRPr="00C91771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r w:rsidR="00114184" w:rsidRPr="0011418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แนวทางการปฏิบัติงานตามแผ</w:t>
      </w:r>
      <w:r w:rsidR="00114184" w:rsidRPr="00114184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น</w:t>
      </w:r>
    </w:p>
    <w:tbl>
      <w:tblPr>
        <w:tblStyle w:val="ab"/>
        <w:tblpPr w:leftFromText="180" w:rightFromText="180" w:vertAnchor="text" w:horzAnchor="margin" w:tblpY="350"/>
        <w:tblW w:w="8918" w:type="dxa"/>
        <w:tblLook w:val="04A0" w:firstRow="1" w:lastRow="0" w:firstColumn="1" w:lastColumn="0" w:noHBand="0" w:noVBand="1"/>
      </w:tblPr>
      <w:tblGrid>
        <w:gridCol w:w="2405"/>
        <w:gridCol w:w="1983"/>
        <w:gridCol w:w="1986"/>
        <w:gridCol w:w="2544"/>
      </w:tblGrid>
      <w:tr w:rsidR="006B137C" w14:paraId="4B4C35CD" w14:textId="77777777" w:rsidTr="00561405">
        <w:trPr>
          <w:trHeight w:val="838"/>
        </w:trPr>
        <w:tc>
          <w:tcPr>
            <w:tcW w:w="2405" w:type="dxa"/>
            <w:shd w:val="clear" w:color="auto" w:fill="FFFFFF" w:themeFill="background1"/>
          </w:tcPr>
          <w:p w14:paraId="57096C43" w14:textId="77777777" w:rsidR="00BA702D" w:rsidRPr="00BA702D" w:rsidRDefault="00BA702D" w:rsidP="00BA7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190D2CE" w14:textId="6582692A" w:rsidR="006B137C" w:rsidRPr="00BA702D" w:rsidRDefault="006B137C" w:rsidP="00BA70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วางแผน (</w:t>
            </w:r>
            <w:r w:rsidRPr="00BA70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BA7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3" w:type="dxa"/>
            <w:shd w:val="clear" w:color="auto" w:fill="FFFFFF" w:themeFill="background1"/>
          </w:tcPr>
          <w:p w14:paraId="15634519" w14:textId="6B81E67E" w:rsidR="00BA702D" w:rsidRPr="00BA702D" w:rsidRDefault="00BA702D" w:rsidP="00BA7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84E7166" w14:textId="1F8B37C9" w:rsidR="006B137C" w:rsidRPr="00BA702D" w:rsidRDefault="006B137C" w:rsidP="00BA70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ลงมือปฏิบัติ (</w:t>
            </w:r>
            <w:r w:rsidRPr="00BA70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</w:t>
            </w:r>
            <w:r w:rsidRPr="00BA7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6" w:type="dxa"/>
            <w:shd w:val="clear" w:color="auto" w:fill="FFFFFF" w:themeFill="background1"/>
          </w:tcPr>
          <w:p w14:paraId="61D97C5E" w14:textId="77777777" w:rsidR="00BA702D" w:rsidRPr="00BA702D" w:rsidRDefault="00BA702D" w:rsidP="00BA702D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4769BA6" w14:textId="69C9128C" w:rsidR="006B137C" w:rsidRPr="00BA702D" w:rsidRDefault="00BA702D" w:rsidP="00BA702D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3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 (</w:t>
            </w:r>
            <w:r w:rsidRPr="00893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</w:t>
            </w:r>
            <w:r w:rsidRPr="00893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44" w:type="dxa"/>
            <w:shd w:val="clear" w:color="auto" w:fill="FFFFFF" w:themeFill="background1"/>
          </w:tcPr>
          <w:p w14:paraId="5FE2DB1E" w14:textId="77777777" w:rsidR="00BA702D" w:rsidRPr="00BA702D" w:rsidRDefault="00BA702D" w:rsidP="00D26B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BC090DE" w14:textId="6F85177C" w:rsidR="006B137C" w:rsidRDefault="006B137C" w:rsidP="00D26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แก้ไขปรับปรุง (</w:t>
            </w:r>
            <w:r w:rsidRPr="00BA70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</w:t>
            </w:r>
            <w:r w:rsidRPr="00BA7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8929AE0" w14:textId="4B5FF82C" w:rsidR="00BA702D" w:rsidRPr="00BA702D" w:rsidRDefault="00BA702D" w:rsidP="00D26B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137C" w14:paraId="11E92109" w14:textId="77777777" w:rsidTr="00561405">
        <w:trPr>
          <w:trHeight w:val="4727"/>
        </w:trPr>
        <w:tc>
          <w:tcPr>
            <w:tcW w:w="2405" w:type="dxa"/>
          </w:tcPr>
          <w:p w14:paraId="45B8DCAD" w14:textId="28280E48" w:rsidR="006B137C" w:rsidRDefault="006B137C" w:rsidP="0056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  <w:r w:rsidR="002B31EE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ประชุมคณะกรรมการประจำคณะหรื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C9177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ผู้บริหาร</w:t>
            </w:r>
          </w:p>
          <w:p w14:paraId="19063B06" w14:textId="7B497C6B" w:rsidR="006B137C" w:rsidRDefault="006B137C" w:rsidP="0056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2B31E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177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จัดทำคำสั่งแต่งตั้งคณะกรรมการส่งเสริมสมรรถนะและทักษะด้านดิจิทัลสำหรับนักศึกษา</w:t>
            </w:r>
          </w:p>
          <w:p w14:paraId="66C90712" w14:textId="1AEB97F7" w:rsidR="00E84BC6" w:rsidRDefault="00E84BC6" w:rsidP="0056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177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จัดทำแผนส่งเสริมสมรรถนะและทักษะด้านดิจิทัลสำหรับนักศึกษา</w:t>
            </w:r>
          </w:p>
          <w:p w14:paraId="1F130583" w14:textId="6173037B" w:rsidR="006B137C" w:rsidRPr="00C464D8" w:rsidRDefault="006B137C" w:rsidP="00D2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14:paraId="37C72C23" w14:textId="13A122B0" w:rsidR="006B137C" w:rsidRPr="00DD5355" w:rsidRDefault="00DD5355" w:rsidP="00DD5355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35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B137C" w:rsidRPr="00DD535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ดำเนิน</w:t>
            </w:r>
            <w:r w:rsidR="00E84BC6" w:rsidRPr="00DD535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6B137C" w:rsidRPr="00DD535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ตามแผนส่งเสริมสมรรถนะและทักษะด้านดิจิทัลสำหรับนักศึกษา</w:t>
            </w:r>
          </w:p>
          <w:p w14:paraId="6EF5015F" w14:textId="77777777" w:rsidR="006B137C" w:rsidRDefault="006B137C" w:rsidP="00D26B7E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  <w:p w14:paraId="48427E5D" w14:textId="77777777" w:rsidR="006B137C" w:rsidRDefault="006B137C" w:rsidP="00D26B7E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  <w:p w14:paraId="39F6A282" w14:textId="77777777" w:rsidR="006B137C" w:rsidRDefault="006B137C" w:rsidP="00D26B7E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  <w:p w14:paraId="45C51E35" w14:textId="77777777" w:rsidR="006B137C" w:rsidRDefault="006B137C" w:rsidP="00D26B7E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86" w:type="dxa"/>
          </w:tcPr>
          <w:p w14:paraId="3624ADF2" w14:textId="51CC32B4" w:rsidR="006B137C" w:rsidRPr="00C91771" w:rsidRDefault="006B137C" w:rsidP="0056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2B31E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177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ติดตามการดำเนินงานให้เป็นไปตามแผนส่งเสริมสมรรถนะและทักษะด้านดิจิทัลสำหรับนักศึกษา</w:t>
            </w:r>
          </w:p>
          <w:p w14:paraId="3831FCD3" w14:textId="21C214AF" w:rsidR="006B137C" w:rsidRDefault="006B137C" w:rsidP="0056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-</w:t>
            </w:r>
            <w:r w:rsidR="002B31E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177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สรุปและรายงานผลการดำเนินงานแผนส่งเสริมสมรรถนะและทักษะด้านดิจิทัลสำหรับนักศึกษา</w:t>
            </w:r>
          </w:p>
          <w:p w14:paraId="70BCF14F" w14:textId="77777777" w:rsidR="006B137C" w:rsidRDefault="006B137C" w:rsidP="00D26B7E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544" w:type="dxa"/>
          </w:tcPr>
          <w:p w14:paraId="04F04DE6" w14:textId="2F025E15" w:rsidR="006B137C" w:rsidRPr="00DD5355" w:rsidRDefault="00DD5355" w:rsidP="00561405">
            <w:pPr>
              <w:tabs>
                <w:tab w:val="left" w:pos="851"/>
                <w:tab w:val="left" w:pos="1134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DD535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B137C" w:rsidRPr="00DD535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ทบทวน</w:t>
            </w:r>
            <w:r w:rsidR="00E84BC6" w:rsidRPr="00DD535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ดำเนินการ</w:t>
            </w:r>
            <w:r w:rsidR="002B31EE" w:rsidRPr="00DD535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ปรับปรุง</w:t>
            </w:r>
            <w:r w:rsidR="006B137C" w:rsidRPr="00DD535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งานส่งเสริมสมรรถนะและทักษะด้านดิจิทัลสำหรับนักศึกษา </w:t>
            </w:r>
          </w:p>
        </w:tc>
      </w:tr>
    </w:tbl>
    <w:p w14:paraId="37418353" w14:textId="77777777" w:rsidR="00D31273" w:rsidRDefault="00D31273" w:rsidP="006B137C">
      <w:pP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14:paraId="6757D108" w14:textId="77777777" w:rsidR="00D31273" w:rsidRDefault="00D31273" w:rsidP="006B137C">
      <w:pP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14:paraId="4DC93899" w14:textId="77777777" w:rsidR="00D31273" w:rsidRDefault="00D31273" w:rsidP="006B137C">
      <w:pP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14:paraId="5E1DBC27" w14:textId="371F709E" w:rsidR="006B137C" w:rsidRDefault="006B137C" w:rsidP="00D31273">
      <w:pP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12"/>
          <w:szCs w:val="12"/>
          <w:cs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2.6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C9177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เป้าหมายและตัวชี้วัด</w:t>
      </w:r>
      <w:r w:rsidR="00D3127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ความสำเร็จของแผ</w:t>
      </w:r>
      <w:r w:rsidR="00D3127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</w:t>
      </w:r>
    </w:p>
    <w:p w14:paraId="35C806D9" w14:textId="77777777" w:rsidR="006B137C" w:rsidRPr="005F07D7" w:rsidRDefault="006B137C" w:rsidP="006B137C">
      <w:pP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12"/>
          <w:szCs w:val="12"/>
        </w:rPr>
      </w:pPr>
    </w:p>
    <w:p w14:paraId="276F1852" w14:textId="453CDDD5" w:rsidR="00F058BB" w:rsidRPr="00F058BB" w:rsidRDefault="00F058BB" w:rsidP="006B137C">
      <w:pPr>
        <w:tabs>
          <w:tab w:val="center" w:pos="4393"/>
        </w:tabs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058BB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F058BB" w14:paraId="6D5BF4E7" w14:textId="77777777" w:rsidTr="00F058BB">
        <w:tc>
          <w:tcPr>
            <w:tcW w:w="1555" w:type="dxa"/>
          </w:tcPr>
          <w:p w14:paraId="023888FC" w14:textId="540A6063" w:rsidR="00F058BB" w:rsidRPr="00F058BB" w:rsidRDefault="00F058BB" w:rsidP="00F058BB">
            <w:pPr>
              <w:tabs>
                <w:tab w:val="center" w:pos="4393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F058B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741" w:type="dxa"/>
          </w:tcPr>
          <w:p w14:paraId="44C434E0" w14:textId="326C909F" w:rsidR="00F058BB" w:rsidRPr="00F058BB" w:rsidRDefault="00F058BB" w:rsidP="00F058BB">
            <w:pPr>
              <w:tabs>
                <w:tab w:val="center" w:pos="4393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F058B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นักศึกษาคณะครุศาสตร์ ทุกหลักสูตร ได้เข้าร่วมกิจกรรมพัฒนาทักษะทางด้านดิจิทัล  </w:t>
            </w:r>
          </w:p>
          <w:p w14:paraId="4DEBE278" w14:textId="60B3D8C2" w:rsidR="00F058BB" w:rsidRPr="00F058BB" w:rsidRDefault="00F058BB" w:rsidP="00F058BB">
            <w:pPr>
              <w:tabs>
                <w:tab w:val="center" w:pos="4393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F058B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นักศึกษาคณะครุศาสตร์ที่เข้าร่วมกิจกรรมพัฒนาทักษะทางด้านดิจิทัล ผ่านเกณฑ์การวัดผลไม่น้อยกว่าร้อยละ 50  </w:t>
            </w:r>
          </w:p>
        </w:tc>
      </w:tr>
      <w:tr w:rsidR="00F058BB" w14:paraId="07BE3BD3" w14:textId="77777777" w:rsidTr="00F058BB">
        <w:tc>
          <w:tcPr>
            <w:tcW w:w="1555" w:type="dxa"/>
          </w:tcPr>
          <w:p w14:paraId="7BCF348E" w14:textId="76D8C861" w:rsidR="00F058BB" w:rsidRPr="00F058BB" w:rsidRDefault="00F058BB" w:rsidP="00F058BB">
            <w:pPr>
              <w:tabs>
                <w:tab w:val="center" w:pos="4393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058B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741" w:type="dxa"/>
          </w:tcPr>
          <w:p w14:paraId="5720287E" w14:textId="377A0443" w:rsidR="00F058BB" w:rsidRDefault="00F058BB" w:rsidP="006B137C">
            <w:pPr>
              <w:tabs>
                <w:tab w:val="center" w:pos="4393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F058B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นักศึกษาคณะครุศาสตร์ ทุกหลักสูตรผ่านเกณฑ์การวัดผล </w:t>
            </w:r>
            <w:r w:rsidRPr="00F058BB">
              <w:rPr>
                <w:rFonts w:ascii="TH SarabunPSK" w:eastAsia="Sarabun" w:hAnsi="TH SarabunPSK" w:cs="TH SarabunPSK"/>
                <w:sz w:val="32"/>
                <w:szCs w:val="32"/>
              </w:rPr>
              <w:t>IC</w:t>
            </w:r>
            <w:r w:rsidRPr="00F058B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3 ตามเกณฑ์ที่มหาวิทยาลัยกำหนด</w:t>
            </w:r>
          </w:p>
        </w:tc>
      </w:tr>
    </w:tbl>
    <w:p w14:paraId="4D38FB25" w14:textId="1E0ED291" w:rsidR="00F058BB" w:rsidRDefault="00F058BB" w:rsidP="006B137C">
      <w:pPr>
        <w:tabs>
          <w:tab w:val="center" w:pos="4393"/>
        </w:tabs>
        <w:rPr>
          <w:rFonts w:ascii="TH SarabunPSK" w:eastAsia="Sarabun" w:hAnsi="TH SarabunPSK" w:cs="TH SarabunPSK"/>
          <w:sz w:val="32"/>
          <w:szCs w:val="32"/>
        </w:rPr>
      </w:pPr>
    </w:p>
    <w:p w14:paraId="39B0B9E0" w14:textId="4BD79EDD" w:rsidR="00D22ADE" w:rsidRDefault="00D22ADE" w:rsidP="006B137C">
      <w:pPr>
        <w:tabs>
          <w:tab w:val="center" w:pos="4393"/>
        </w:tabs>
        <w:rPr>
          <w:rFonts w:ascii="TH SarabunPSK" w:eastAsia="Sarabun" w:hAnsi="TH SarabunPSK" w:cs="TH SarabunPSK"/>
          <w:sz w:val="32"/>
          <w:szCs w:val="32"/>
        </w:rPr>
      </w:pPr>
    </w:p>
    <w:p w14:paraId="29F671FB" w14:textId="77777777" w:rsidR="00D22ADE" w:rsidRDefault="00D22ADE" w:rsidP="006B137C">
      <w:pPr>
        <w:tabs>
          <w:tab w:val="center" w:pos="4393"/>
        </w:tabs>
        <w:rPr>
          <w:rFonts w:ascii="TH SarabunPSK" w:eastAsia="Sarabun" w:hAnsi="TH SarabunPSK" w:cs="TH SarabunPSK"/>
          <w:sz w:val="32"/>
          <w:szCs w:val="32"/>
        </w:rPr>
      </w:pPr>
    </w:p>
    <w:p w14:paraId="76C8699F" w14:textId="45CBF9CE" w:rsidR="00F058BB" w:rsidRDefault="00F058BB" w:rsidP="00F058BB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058BB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F058BB" w14:paraId="3045AEE7" w14:textId="77777777" w:rsidTr="00F058BB">
        <w:tc>
          <w:tcPr>
            <w:tcW w:w="5524" w:type="dxa"/>
          </w:tcPr>
          <w:p w14:paraId="799BE6E5" w14:textId="44A16DF8" w:rsidR="00F058BB" w:rsidRDefault="00F058BB" w:rsidP="00F058BB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รยการ</w:t>
            </w:r>
          </w:p>
        </w:tc>
        <w:tc>
          <w:tcPr>
            <w:tcW w:w="2772" w:type="dxa"/>
          </w:tcPr>
          <w:p w14:paraId="6CF5E456" w14:textId="29696716" w:rsidR="00F058BB" w:rsidRDefault="00F058BB" w:rsidP="00F058BB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058B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F058BB" w14:paraId="401B939A" w14:textId="77777777" w:rsidTr="00576303">
        <w:tc>
          <w:tcPr>
            <w:tcW w:w="8296" w:type="dxa"/>
            <w:gridSpan w:val="2"/>
          </w:tcPr>
          <w:p w14:paraId="31B677B8" w14:textId="6B909BDF" w:rsidR="00F058BB" w:rsidRDefault="00F058BB" w:rsidP="00F058BB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058B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ตัวชี้วัดผลลัพธ์</w:t>
            </w:r>
          </w:p>
        </w:tc>
      </w:tr>
      <w:tr w:rsidR="00F058BB" w14:paraId="271143C1" w14:textId="77777777" w:rsidTr="00F058BB">
        <w:tc>
          <w:tcPr>
            <w:tcW w:w="5524" w:type="dxa"/>
          </w:tcPr>
          <w:p w14:paraId="7CFA58E7" w14:textId="71EF0D42" w:rsidR="00F058BB" w:rsidRPr="00F058BB" w:rsidRDefault="00F058BB" w:rsidP="00F058B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058B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ร้อยละของบัณฑิตมีสมรรถนะและทักษะด้านดิจิทัลผ่านเกณฑ์ </w:t>
            </w:r>
            <w:r w:rsidRPr="00F058BB">
              <w:rPr>
                <w:rFonts w:ascii="TH SarabunPSK" w:eastAsia="Sarabun" w:hAnsi="TH SarabunPSK" w:cs="TH SarabunPSK"/>
                <w:sz w:val="32"/>
                <w:szCs w:val="32"/>
              </w:rPr>
              <w:t xml:space="preserve">IC3 </w:t>
            </w:r>
            <w:r w:rsidRPr="00F058B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หรือเทียบเท่า หรือตามที่มหาวิทยาลัยกำหนด</w:t>
            </w:r>
          </w:p>
        </w:tc>
        <w:tc>
          <w:tcPr>
            <w:tcW w:w="2772" w:type="dxa"/>
          </w:tcPr>
          <w:p w14:paraId="2B318D94" w14:textId="2F135DE3" w:rsidR="00F058BB" w:rsidRPr="00F058BB" w:rsidRDefault="00F058BB" w:rsidP="00F058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F058BB">
              <w:rPr>
                <w:rFonts w:ascii="TH SarabunPSK" w:eastAsia="Sarabun" w:hAnsi="TH SarabunPSK" w:cs="TH SarabunPSK"/>
                <w:sz w:val="32"/>
                <w:szCs w:val="32"/>
              </w:rPr>
              <w:t>80</w:t>
            </w:r>
          </w:p>
        </w:tc>
      </w:tr>
    </w:tbl>
    <w:p w14:paraId="2901D09E" w14:textId="77777777" w:rsidR="003B17B5" w:rsidRDefault="003B17B5" w:rsidP="00F058BB">
      <w:pPr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60A34F9" w14:textId="03A40B5C" w:rsidR="003B17B5" w:rsidRDefault="00236242" w:rsidP="00F058BB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2.7 </w:t>
      </w:r>
      <w:r w:rsidR="003B17B5" w:rsidRPr="003B17B5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แผนการดำเนินงานและการใช้จ่ายงบประมาณ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276"/>
        <w:gridCol w:w="1275"/>
        <w:gridCol w:w="1276"/>
      </w:tblGrid>
      <w:tr w:rsidR="005A7773" w:rsidRPr="003B17B5" w14:paraId="7483D975" w14:textId="77777777" w:rsidTr="00861C68">
        <w:tc>
          <w:tcPr>
            <w:tcW w:w="2830" w:type="dxa"/>
            <w:vMerge w:val="restart"/>
          </w:tcPr>
          <w:p w14:paraId="31DCC786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B17B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379" w:type="dxa"/>
            <w:gridSpan w:val="5"/>
          </w:tcPr>
          <w:p w14:paraId="7DDF2463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B17B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A7773" w:rsidRPr="003B17B5" w14:paraId="6DA9950E" w14:textId="77777777" w:rsidTr="00861C68">
        <w:tc>
          <w:tcPr>
            <w:tcW w:w="2830" w:type="dxa"/>
            <w:vMerge/>
          </w:tcPr>
          <w:p w14:paraId="013A4223" w14:textId="77777777" w:rsidR="005A7773" w:rsidRPr="003B17B5" w:rsidRDefault="005A7773" w:rsidP="00861C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07EA18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B17B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 xml:space="preserve">ไตรมาสที่ </w:t>
            </w:r>
            <w:r w:rsidRPr="003B17B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1AC6918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3B17B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>ไตรมาสที่ 2</w:t>
            </w:r>
          </w:p>
        </w:tc>
        <w:tc>
          <w:tcPr>
            <w:tcW w:w="1276" w:type="dxa"/>
          </w:tcPr>
          <w:p w14:paraId="5E48A2E8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3B17B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>ไตรมาสที่ 3</w:t>
            </w:r>
          </w:p>
        </w:tc>
        <w:tc>
          <w:tcPr>
            <w:tcW w:w="1275" w:type="dxa"/>
          </w:tcPr>
          <w:p w14:paraId="239E9711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3B17B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>ไตรมาสที่ 4</w:t>
            </w:r>
          </w:p>
        </w:tc>
        <w:tc>
          <w:tcPr>
            <w:tcW w:w="1276" w:type="dxa"/>
          </w:tcPr>
          <w:p w14:paraId="16163986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3B17B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>รวม</w:t>
            </w:r>
          </w:p>
        </w:tc>
      </w:tr>
      <w:tr w:rsidR="005A7773" w:rsidRPr="003B17B5" w14:paraId="73659E10" w14:textId="77777777" w:rsidTr="00861C68">
        <w:tc>
          <w:tcPr>
            <w:tcW w:w="2830" w:type="dxa"/>
          </w:tcPr>
          <w:p w14:paraId="1DC82FF3" w14:textId="4FEA7285" w:rsidR="005A7773" w:rsidRPr="003B17B5" w:rsidRDefault="005A7773" w:rsidP="00861C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A777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กิจกรรมที่ 1 พัฒนาทักษะและสมรรถนะดิจิทัลของนักศึกษา เรื่อง การสร้างสื่อดิจิทัลสำหรับครู</w:t>
            </w:r>
          </w:p>
        </w:tc>
        <w:tc>
          <w:tcPr>
            <w:tcW w:w="1276" w:type="dxa"/>
          </w:tcPr>
          <w:p w14:paraId="23E44C7B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B17B5">
              <w:rPr>
                <w:rFonts w:ascii="TH SarabunPSK" w:hAnsi="TH SarabunPSK" w:cs="TH SarabunPSK"/>
                <w:sz w:val="32"/>
                <w:szCs w:val="32"/>
              </w:rPr>
              <w:t>11,700</w:t>
            </w:r>
          </w:p>
        </w:tc>
        <w:tc>
          <w:tcPr>
            <w:tcW w:w="1276" w:type="dxa"/>
          </w:tcPr>
          <w:p w14:paraId="0856BDF0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B17B5">
              <w:rPr>
                <w:rFonts w:ascii="TH SarabunPSK" w:hAnsi="TH SarabunPSK" w:cs="TH SarabunPSK"/>
                <w:sz w:val="32"/>
                <w:szCs w:val="32"/>
              </w:rPr>
              <w:t>11,700</w:t>
            </w:r>
          </w:p>
        </w:tc>
        <w:tc>
          <w:tcPr>
            <w:tcW w:w="1276" w:type="dxa"/>
          </w:tcPr>
          <w:p w14:paraId="02C15CF5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B17B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14:paraId="4F17E265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B17B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25509CB" w14:textId="77777777" w:rsidR="005A7773" w:rsidRPr="003B17B5" w:rsidRDefault="005A7773" w:rsidP="00861C68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B17B5">
              <w:rPr>
                <w:rFonts w:ascii="TH SarabunPSK" w:hAnsi="TH SarabunPSK" w:cs="TH SarabunPSK"/>
                <w:sz w:val="32"/>
                <w:szCs w:val="32"/>
              </w:rPr>
              <w:t>23,400</w:t>
            </w:r>
          </w:p>
        </w:tc>
      </w:tr>
      <w:tr w:rsidR="005A7773" w:rsidRPr="003B17B5" w14:paraId="74CF478E" w14:textId="77777777" w:rsidTr="00605EA3">
        <w:tc>
          <w:tcPr>
            <w:tcW w:w="2830" w:type="dxa"/>
          </w:tcPr>
          <w:p w14:paraId="41A28592" w14:textId="77777777" w:rsidR="005A7773" w:rsidRPr="003B17B5" w:rsidRDefault="005A7773" w:rsidP="005A7773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3B17B5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12EB0C7B" w14:textId="1E9C9FFB" w:rsidR="005A7773" w:rsidRPr="005A7773" w:rsidRDefault="005A7773" w:rsidP="005A777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11,700</w:t>
            </w:r>
          </w:p>
        </w:tc>
        <w:tc>
          <w:tcPr>
            <w:tcW w:w="1276" w:type="dxa"/>
          </w:tcPr>
          <w:p w14:paraId="5E4A8760" w14:textId="4426D856" w:rsidR="005A7773" w:rsidRPr="005A7773" w:rsidRDefault="005A7773" w:rsidP="005A777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11,700</w:t>
            </w:r>
          </w:p>
        </w:tc>
        <w:tc>
          <w:tcPr>
            <w:tcW w:w="1276" w:type="dxa"/>
          </w:tcPr>
          <w:p w14:paraId="6C384CA8" w14:textId="1D91B6C0" w:rsidR="005A7773" w:rsidRPr="005A7773" w:rsidRDefault="005A7773" w:rsidP="005A777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14:paraId="46E1C09E" w14:textId="39E76F72" w:rsidR="005A7773" w:rsidRPr="005A7773" w:rsidRDefault="005A7773" w:rsidP="005A777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DA74357" w14:textId="0867A854" w:rsidR="005A7773" w:rsidRPr="005A7773" w:rsidRDefault="005A7773" w:rsidP="005A777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23,400</w:t>
            </w:r>
          </w:p>
        </w:tc>
      </w:tr>
    </w:tbl>
    <w:p w14:paraId="1E515823" w14:textId="77777777" w:rsidR="005A7773" w:rsidRDefault="005A7773" w:rsidP="005A7773">
      <w:pPr>
        <w:pStyle w:val="6"/>
        <w:shd w:val="clear" w:color="auto" w:fill="FFFFFF"/>
        <w:spacing w:before="0"/>
        <w:rPr>
          <w:rFonts w:ascii="TH SarabunPSK" w:hAnsi="TH SarabunPSK" w:cs="TH SarabunPSK"/>
          <w:b w:val="0"/>
          <w:bCs/>
          <w:color w:val="212529"/>
          <w:sz w:val="32"/>
          <w:szCs w:val="32"/>
        </w:rPr>
      </w:pPr>
    </w:p>
    <w:p w14:paraId="1EF3849F" w14:textId="77777777" w:rsidR="005A7773" w:rsidRDefault="005A7773" w:rsidP="005A7773">
      <w:pPr>
        <w:pStyle w:val="6"/>
        <w:shd w:val="clear" w:color="auto" w:fill="FFFFFF"/>
        <w:spacing w:before="0"/>
        <w:rPr>
          <w:rFonts w:ascii="TH SarabunPSK" w:hAnsi="TH SarabunPSK" w:cs="TH SarabunPSK"/>
          <w:b w:val="0"/>
          <w:bCs/>
          <w:color w:val="212529"/>
          <w:sz w:val="32"/>
          <w:szCs w:val="32"/>
        </w:rPr>
      </w:pPr>
    </w:p>
    <w:p w14:paraId="47547DB2" w14:textId="6647CE55" w:rsidR="005A7773" w:rsidRPr="005A7773" w:rsidRDefault="005A7773" w:rsidP="005A7773">
      <w:pPr>
        <w:pStyle w:val="6"/>
        <w:shd w:val="clear" w:color="auto" w:fill="FFFFFF"/>
        <w:spacing w:before="0"/>
        <w:rPr>
          <w:rFonts w:ascii="TH SarabunPSK" w:hAnsi="TH SarabunPSK" w:cs="TH SarabunPSK"/>
          <w:b w:val="0"/>
          <w:bCs/>
          <w:color w:val="212529"/>
          <w:sz w:val="32"/>
          <w:szCs w:val="32"/>
        </w:rPr>
      </w:pPr>
      <w:r w:rsidRPr="007A296B">
        <w:rPr>
          <w:rFonts w:ascii="TH SarabunPSK" w:hAnsi="TH SarabunPSK" w:cs="TH SarabunPSK"/>
          <w:b w:val="0"/>
          <w:bCs/>
          <w:color w:val="212529"/>
          <w:sz w:val="32"/>
          <w:szCs w:val="32"/>
          <w:cs/>
        </w:rPr>
        <w:t>รายละเอียดงบประมาณ</w:t>
      </w:r>
      <w:r>
        <w:rPr>
          <w:rFonts w:ascii="TH SarabunPSK" w:hAnsi="TH SarabunPSK" w:cs="TH SarabunPSK" w:hint="cs"/>
          <w:b w:val="0"/>
          <w:bCs/>
          <w:color w:val="212529"/>
          <w:sz w:val="32"/>
          <w:szCs w:val="32"/>
          <w:cs/>
        </w:rPr>
        <w:t>การจัดกิจกรรม ประจำปีงบประมาณ</w:t>
      </w:r>
      <w:r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  <w:r w:rsidRPr="00561405">
        <w:rPr>
          <w:rFonts w:ascii="TH SarabunPSK" w:hAnsi="TH SarabunPSK" w:cs="TH SarabunPSK"/>
          <w:color w:val="212529"/>
          <w:sz w:val="32"/>
          <w:szCs w:val="32"/>
        </w:rPr>
        <w:t>256</w:t>
      </w:r>
      <w:r>
        <w:rPr>
          <w:rFonts w:ascii="TH SarabunPSK" w:hAnsi="TH SarabunPSK" w:cs="TH SarabunPSK"/>
          <w:color w:val="212529"/>
          <w:sz w:val="32"/>
          <w:szCs w:val="32"/>
        </w:rPr>
        <w:t>7</w:t>
      </w:r>
    </w:p>
    <w:p w14:paraId="7BD68FD5" w14:textId="2B55DDF3" w:rsidR="005A7773" w:rsidRPr="005A7773" w:rsidRDefault="005A7773" w:rsidP="00F058BB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A777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กิจกรรมที่ 1 พัฒนาทักษะและสมรรถนะดิจิทัลของนักศึกษา เรื่อง การสร้างสื่อดิจิทัลสำหรับครู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056"/>
        <w:gridCol w:w="1059"/>
        <w:gridCol w:w="1068"/>
        <w:gridCol w:w="1153"/>
        <w:gridCol w:w="930"/>
        <w:gridCol w:w="967"/>
        <w:gridCol w:w="15"/>
        <w:gridCol w:w="911"/>
        <w:gridCol w:w="7"/>
      </w:tblGrid>
      <w:tr w:rsidR="005A7773" w:rsidRPr="005A7773" w14:paraId="1FC074D8" w14:textId="77777777" w:rsidTr="005A7773">
        <w:tc>
          <w:tcPr>
            <w:tcW w:w="1128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8A884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553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5C18B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</w:t>
            </w: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br/>
            </w: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780" w:type="pct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DED96C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47DB9A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รวม</w:t>
            </w:r>
          </w:p>
        </w:tc>
      </w:tr>
      <w:tr w:rsidR="005A7773" w:rsidRPr="005A7773" w14:paraId="42D95A51" w14:textId="77777777" w:rsidTr="005A7773">
        <w:trPr>
          <w:gridAfter w:val="1"/>
          <w:wAfter w:w="11" w:type="pct"/>
        </w:trPr>
        <w:tc>
          <w:tcPr>
            <w:tcW w:w="1128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F4A67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</w:p>
        </w:tc>
        <w:tc>
          <w:tcPr>
            <w:tcW w:w="553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61348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E7E08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 บ.กศ.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5E0AF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 กศ.</w:t>
            </w:r>
            <w:proofErr w:type="spellStart"/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ปช</w:t>
            </w:r>
            <w:proofErr w:type="spellEnd"/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.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96300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D7F781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3ED71E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รายได้อื่น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CF9022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</w:p>
        </w:tc>
      </w:tr>
      <w:tr w:rsidR="005A7773" w:rsidRPr="005A7773" w14:paraId="6D7C25AF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6AB9E8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6AC303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819BD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16,400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9044B8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14,800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A9379C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743BF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7EDBB1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BEDEF5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31,200</w:t>
            </w:r>
          </w:p>
        </w:tc>
      </w:tr>
      <w:tr w:rsidR="005A7773" w:rsidRPr="005A7773" w14:paraId="310F2033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BE8BC1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45B94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A2F41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14,400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33BF70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3D19A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CD756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DE8A4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2B2B9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14,400</w:t>
            </w:r>
          </w:p>
        </w:tc>
      </w:tr>
      <w:tr w:rsidR="005A7773" w:rsidRPr="005A7773" w14:paraId="5952F82B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5318D3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ค่าสมนาคุณวิทยากร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ครั้งๆ ละ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คนๆ ละ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วันๆ ละ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6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ชั่วโมง ๆ ละ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600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บาท  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C22E5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36AEC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14,400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992A6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EBC142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1E620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66213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D1D8A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14,400</w:t>
            </w:r>
          </w:p>
        </w:tc>
      </w:tr>
      <w:tr w:rsidR="005A7773" w:rsidRPr="005A7773" w14:paraId="2705F4C5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77CEF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0CB92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9E6559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2,000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2E1D8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8,800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BF057E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428D6F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8D349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E6A04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10,800</w:t>
            </w:r>
          </w:p>
        </w:tc>
      </w:tr>
      <w:tr w:rsidR="005A7773" w:rsidRPr="005A7773" w14:paraId="00220AF9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8BF0D3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lastRenderedPageBreak/>
              <w:t>ค่าน้ำมันเชื้อเพลิง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ครั้งๆ ละ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2,000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บาท  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A29E86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86CA5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5CDA59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4,000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14B18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AAB7E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31B718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4A0802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4,000</w:t>
            </w:r>
          </w:p>
        </w:tc>
      </w:tr>
      <w:tr w:rsidR="005A7773" w:rsidRPr="005A7773" w14:paraId="63BA5050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BA88E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ค่าที่พักวิทยากรผู้ทรงคุณวุฒิ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คนๆ ละ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คืนๆ ละ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1,200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บาท  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E2EF9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6CD116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9E0F88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4,800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6CCBD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963EC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B38D7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05D5C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4,800</w:t>
            </w:r>
          </w:p>
        </w:tc>
      </w:tr>
      <w:tr w:rsidR="005A7773" w:rsidRPr="005A7773" w14:paraId="228EBACD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7E83F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ค่าจ้างถ่ายเอกสาร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ครั้งๆ ละ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1,000 </w:t>
            </w: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บาท  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5BB43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DD546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2,000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BD9C3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FDE715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96D0EB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D99B5D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A3061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2,000</w:t>
            </w:r>
          </w:p>
        </w:tc>
      </w:tr>
      <w:tr w:rsidR="005A7773" w:rsidRPr="005A7773" w14:paraId="4DDC7B69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A121D6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9C0701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5794B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CB1A79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6,000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360D6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66B327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F3CEF7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78D82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>6,000</w:t>
            </w:r>
          </w:p>
        </w:tc>
      </w:tr>
      <w:tr w:rsidR="005A7773" w:rsidRPr="005A7773" w14:paraId="455837C4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773F8E" w14:textId="77777777" w:rsidR="005A7773" w:rsidRPr="005A7773" w:rsidRDefault="005A7773" w:rsidP="005A7773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DE2A1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7C3598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0F2C4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6,000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E2E6F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181B04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D10EE4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521A3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6,000</w:t>
            </w:r>
          </w:p>
        </w:tc>
      </w:tr>
      <w:tr w:rsidR="005A7773" w:rsidRPr="005A7773" w14:paraId="0EEAE19F" w14:textId="77777777" w:rsidTr="005A7773">
        <w:trPr>
          <w:gridAfter w:val="1"/>
          <w:wAfter w:w="11" w:type="pct"/>
        </w:trPr>
        <w:tc>
          <w:tcPr>
            <w:tcW w:w="11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6033F7" w14:textId="77777777" w:rsidR="005A7773" w:rsidRPr="005A7773" w:rsidRDefault="005A7773" w:rsidP="005A77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รวม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B67BCC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81E9F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16,400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7B879C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14,800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E614F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B7F448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34D2A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42A63" w14:textId="77777777" w:rsidR="005A7773" w:rsidRPr="005A7773" w:rsidRDefault="005A7773" w:rsidP="005A77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A7773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  <w:t>31,200</w:t>
            </w:r>
          </w:p>
        </w:tc>
      </w:tr>
    </w:tbl>
    <w:p w14:paraId="4C4BE615" w14:textId="16C6A1A0" w:rsidR="005A7773" w:rsidRDefault="005A7773" w:rsidP="00F058BB">
      <w:pPr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663D038" w14:textId="77777777" w:rsidR="00991A10" w:rsidRDefault="00991A10" w:rsidP="007A296B">
      <w:pPr>
        <w:pStyle w:val="6"/>
        <w:shd w:val="clear" w:color="auto" w:fill="FFFFFF"/>
        <w:spacing w:before="0"/>
        <w:rPr>
          <w:rFonts w:ascii="TH SarabunPSK" w:hAnsi="TH SarabunPSK" w:cs="TH SarabunPSK"/>
          <w:b w:val="0"/>
          <w:bCs/>
          <w:color w:val="212529"/>
          <w:sz w:val="32"/>
          <w:szCs w:val="32"/>
        </w:rPr>
      </w:pPr>
    </w:p>
    <w:p w14:paraId="7131388A" w14:textId="03BED16D" w:rsidR="007A296B" w:rsidRPr="007A296B" w:rsidRDefault="007A296B" w:rsidP="007A296B">
      <w:pPr>
        <w:pStyle w:val="af2"/>
        <w:shd w:val="clear" w:color="auto" w:fill="FFFFFF"/>
        <w:spacing w:before="0" w:beforeAutospacing="0"/>
        <w:rPr>
          <w:rFonts w:ascii="TH SarabunPSK" w:hAnsi="TH SarabunPSK" w:cs="TH SarabunPSK"/>
          <w:b/>
          <w:bCs/>
          <w:color w:val="212529"/>
          <w:sz w:val="32"/>
          <w:szCs w:val="32"/>
        </w:rPr>
      </w:pPr>
      <w:r w:rsidRPr="007A296B">
        <w:rPr>
          <w:rFonts w:ascii="TH SarabunPSK" w:hAnsi="TH SarabunPSK" w:cs="TH SarabunPSK"/>
          <w:b/>
          <w:bCs/>
          <w:color w:val="212529"/>
          <w:sz w:val="32"/>
          <w:szCs w:val="32"/>
          <w:cs/>
        </w:rPr>
        <w:t xml:space="preserve"> </w:t>
      </w:r>
    </w:p>
    <w:tbl>
      <w:tblPr>
        <w:tblW w:w="9254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276"/>
        <w:gridCol w:w="1033"/>
        <w:gridCol w:w="1083"/>
        <w:gridCol w:w="1153"/>
        <w:gridCol w:w="820"/>
        <w:gridCol w:w="877"/>
        <w:gridCol w:w="1029"/>
      </w:tblGrid>
      <w:tr w:rsidR="00F6111B" w:rsidRPr="007A296B" w14:paraId="6BFEF88D" w14:textId="77777777" w:rsidTr="00F6111B">
        <w:trPr>
          <w:tblHeader/>
        </w:trPr>
        <w:tc>
          <w:tcPr>
            <w:tcW w:w="1073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52F987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23B5907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</w:t>
            </w: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br/>
            </w: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679" w:type="pct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9D34917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557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9A7F8C1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รวม</w:t>
            </w:r>
          </w:p>
        </w:tc>
      </w:tr>
      <w:tr w:rsidR="00F6111B" w:rsidRPr="007A296B" w14:paraId="0B35FCC3" w14:textId="77777777" w:rsidTr="00F6111B">
        <w:trPr>
          <w:tblHeader/>
        </w:trPr>
        <w:tc>
          <w:tcPr>
            <w:tcW w:w="1073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F921D67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</w:p>
        </w:tc>
        <w:tc>
          <w:tcPr>
            <w:tcW w:w="691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37ECCB7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2804939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 บ.กศ.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E85C0CA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 กศ.</w:t>
            </w:r>
            <w:proofErr w:type="spellStart"/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ปช</w:t>
            </w:r>
            <w:proofErr w:type="spellEnd"/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.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41B7E3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0385A47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CEC3553" w14:textId="77777777" w:rsidR="00561405" w:rsidRPr="00561405" w:rsidRDefault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งบอื่นๆ</w:t>
            </w: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CC6A1B2" w14:textId="77777777" w:rsidR="00561405" w:rsidRPr="00561405" w:rsidRDefault="00561405">
            <w:pP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</w:p>
        </w:tc>
      </w:tr>
      <w:tr w:rsidR="00F6111B" w:rsidRPr="007A296B" w14:paraId="1E9D7FB2" w14:textId="77777777" w:rsidTr="00F6111B">
        <w:tc>
          <w:tcPr>
            <w:tcW w:w="107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12E892D" w14:textId="77777777" w:rsidR="007A296B" w:rsidRPr="007A296B" w:rsidRDefault="007A296B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1514FFF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776E2E0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23,400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6EA5ACD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7AA69DB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FABA1F0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6707AE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42806E6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23,400</w:t>
            </w:r>
          </w:p>
        </w:tc>
      </w:tr>
      <w:tr w:rsidR="00F6111B" w:rsidRPr="007A296B" w14:paraId="362FB2E6" w14:textId="77777777" w:rsidTr="00F6111B">
        <w:tc>
          <w:tcPr>
            <w:tcW w:w="107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B3896D9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FFCBBC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437E16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14,400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ECE50A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BF81D23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88289B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2EA7F63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25B22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14,400</w:t>
            </w:r>
          </w:p>
        </w:tc>
      </w:tr>
      <w:tr w:rsidR="00F6111B" w:rsidRPr="007A296B" w14:paraId="6CE12E61" w14:textId="77777777" w:rsidTr="00F6111B">
        <w:tc>
          <w:tcPr>
            <w:tcW w:w="107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EEEE55D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ค่าสมนาคุณวิทยากร</w:t>
            </w: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ครั้งๆ ละ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คนๆ ละ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วันๆ ละ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6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ชั่วโมง ๆ ละ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600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DE20963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8EE45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14,400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BD9F0F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FDD8AC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6E0704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B0FF7B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E9E604D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14,400</w:t>
            </w:r>
          </w:p>
        </w:tc>
      </w:tr>
      <w:tr w:rsidR="00F6111B" w:rsidRPr="007A296B" w14:paraId="1EC18146" w14:textId="77777777" w:rsidTr="00F6111B">
        <w:tc>
          <w:tcPr>
            <w:tcW w:w="107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BD3939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7490E76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8BC74AB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6,000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0D4BFFB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CD5BD54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ECCFB6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8D4BD76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4753010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6,000</w:t>
            </w:r>
          </w:p>
        </w:tc>
      </w:tr>
      <w:tr w:rsidR="00F6111B" w:rsidRPr="007A296B" w14:paraId="5CF28964" w14:textId="77777777" w:rsidTr="00F6111B">
        <w:tc>
          <w:tcPr>
            <w:tcW w:w="107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0891B66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lastRenderedPageBreak/>
              <w:t>ค่าน้ำมันเชื้อเพลิง</w:t>
            </w: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ครั้งๆ ละ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1,000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6ECB7AD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24F3459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2,000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398312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0A1ABA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5424E3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BBFE1E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497AA3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2,000</w:t>
            </w:r>
          </w:p>
        </w:tc>
      </w:tr>
      <w:tr w:rsidR="00F6111B" w:rsidRPr="007A296B" w14:paraId="511B7126" w14:textId="77777777" w:rsidTr="00F6111B">
        <w:tc>
          <w:tcPr>
            <w:tcW w:w="107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F8DBAC9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ค่าที่พักวิทยากรผู้ทรงคุณวุฒิ</w:t>
            </w: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คนๆ ละ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คืนๆ ละ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1,000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B439BB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B9AE7F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4,000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D68110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614F86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347A56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445E0A0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7C73A7C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4,000</w:t>
            </w:r>
          </w:p>
        </w:tc>
      </w:tr>
      <w:tr w:rsidR="00F6111B" w:rsidRPr="007A296B" w14:paraId="70D93F61" w14:textId="77777777" w:rsidTr="00F6111B">
        <w:tc>
          <w:tcPr>
            <w:tcW w:w="107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4D0B14C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52E7910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2E74D75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3,000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E9331AF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FE5D88B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FB141C3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E3493A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2116841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3,000</w:t>
            </w:r>
          </w:p>
        </w:tc>
      </w:tr>
      <w:tr w:rsidR="00F6111B" w:rsidRPr="007A296B" w14:paraId="3FEDD887" w14:textId="77777777" w:rsidTr="00F6111B">
        <w:tc>
          <w:tcPr>
            <w:tcW w:w="107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9616E2A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9CC30D4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79FA3F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3,000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823CCB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A6325F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B455FE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9539BE9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90FAAE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3,000</w:t>
            </w:r>
          </w:p>
        </w:tc>
      </w:tr>
      <w:tr w:rsidR="00F6111B" w:rsidRPr="007A296B" w14:paraId="0125518F" w14:textId="77777777" w:rsidTr="00F6111B">
        <w:tc>
          <w:tcPr>
            <w:tcW w:w="107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987B6D" w14:textId="77777777" w:rsidR="007A296B" w:rsidRPr="007A296B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รวม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EC3C9E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825A3CB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23,400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098CC4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46A3C3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A95750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B7866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ABF6BC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23,400</w:t>
            </w:r>
          </w:p>
        </w:tc>
      </w:tr>
    </w:tbl>
    <w:p w14:paraId="2C85B107" w14:textId="77777777" w:rsidR="00D22ADE" w:rsidRDefault="007A296B" w:rsidP="007A296B">
      <w:pPr>
        <w:pStyle w:val="af2"/>
        <w:shd w:val="clear" w:color="auto" w:fill="FFFFFF"/>
        <w:spacing w:before="0" w:beforeAutospacing="0"/>
        <w:rPr>
          <w:rFonts w:ascii="TH SarabunPSK" w:hAnsi="TH SarabunPSK" w:cs="TH SarabunPSK"/>
          <w:b/>
          <w:bCs/>
          <w:color w:val="212529"/>
          <w:sz w:val="32"/>
          <w:szCs w:val="32"/>
        </w:rPr>
      </w:pPr>
      <w:r w:rsidRPr="007A296B">
        <w:rPr>
          <w:rFonts w:ascii="TH SarabunPSK" w:hAnsi="TH SarabunPSK" w:cs="TH SarabunPSK"/>
          <w:color w:val="212529"/>
          <w:sz w:val="32"/>
          <w:szCs w:val="32"/>
        </w:rPr>
        <w:t> </w:t>
      </w:r>
    </w:p>
    <w:p w14:paraId="68046E78" w14:textId="6E7F8106" w:rsidR="007A296B" w:rsidRPr="007A296B" w:rsidRDefault="007A296B" w:rsidP="007A296B">
      <w:pPr>
        <w:pStyle w:val="af2"/>
        <w:shd w:val="clear" w:color="auto" w:fill="FFFFFF"/>
        <w:spacing w:before="0" w:beforeAutospacing="0"/>
        <w:rPr>
          <w:rFonts w:ascii="TH SarabunPSK" w:hAnsi="TH SarabunPSK" w:cs="TH SarabunPSK"/>
          <w:color w:val="212529"/>
          <w:sz w:val="32"/>
          <w:szCs w:val="32"/>
        </w:rPr>
      </w:pPr>
      <w:r w:rsidRPr="00561405">
        <w:rPr>
          <w:rFonts w:ascii="TH SarabunPSK" w:hAnsi="TH SarabunPSK" w:cs="TH SarabunPSK"/>
          <w:b/>
          <w:bCs/>
          <w:color w:val="212529"/>
          <w:sz w:val="32"/>
          <w:szCs w:val="32"/>
          <w:cs/>
        </w:rPr>
        <w:t>กิ</w:t>
      </w:r>
      <w:r w:rsidRPr="007A296B">
        <w:rPr>
          <w:rFonts w:ascii="TH SarabunPSK" w:hAnsi="TH SarabunPSK" w:cs="TH SarabunPSK"/>
          <w:b/>
          <w:bCs/>
          <w:color w:val="212529"/>
          <w:sz w:val="32"/>
          <w:szCs w:val="32"/>
          <w:cs/>
        </w:rPr>
        <w:t xml:space="preserve">จกรรมที่ </w:t>
      </w:r>
      <w:r w:rsidRPr="007A296B">
        <w:rPr>
          <w:rFonts w:ascii="TH SarabunPSK" w:hAnsi="TH SarabunPSK" w:cs="TH SarabunPSK"/>
          <w:b/>
          <w:bCs/>
          <w:color w:val="212529"/>
          <w:sz w:val="32"/>
          <w:szCs w:val="32"/>
        </w:rPr>
        <w:t xml:space="preserve">2 </w:t>
      </w:r>
      <w:r w:rsidRPr="007A296B">
        <w:rPr>
          <w:rFonts w:ascii="TH SarabunPSK" w:hAnsi="TH SarabunPSK" w:cs="TH SarabunPSK"/>
          <w:b/>
          <w:bCs/>
          <w:color w:val="212529"/>
          <w:sz w:val="32"/>
          <w:szCs w:val="32"/>
          <w:cs/>
        </w:rPr>
        <w:t>ส่งเสริมการประกวดแข่งขันความรู้หรือทักษะดิจิทัลของนักศึกษา</w:t>
      </w:r>
    </w:p>
    <w:tbl>
      <w:tblPr>
        <w:tblW w:w="9361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77"/>
        <w:gridCol w:w="994"/>
        <w:gridCol w:w="1121"/>
        <w:gridCol w:w="1153"/>
        <w:gridCol w:w="846"/>
        <w:gridCol w:w="852"/>
        <w:gridCol w:w="1133"/>
      </w:tblGrid>
      <w:tr w:rsidR="007A296B" w:rsidRPr="007A296B" w14:paraId="2903A763" w14:textId="77777777" w:rsidTr="00F6111B">
        <w:trPr>
          <w:tblHeader/>
        </w:trPr>
        <w:tc>
          <w:tcPr>
            <w:tcW w:w="1060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D0EE181" w14:textId="77777777" w:rsidR="007A296B" w:rsidRPr="00561405" w:rsidRDefault="007A296B" w:rsidP="007A296B">
            <w:pPr>
              <w:ind w:hanging="30"/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682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EEDBCE0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</w:t>
            </w: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br/>
            </w: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653" w:type="pct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1739AE4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B09FB89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รวม</w:t>
            </w:r>
          </w:p>
        </w:tc>
      </w:tr>
      <w:tr w:rsidR="00F6111B" w:rsidRPr="007A296B" w14:paraId="560801C7" w14:textId="77777777" w:rsidTr="00F6111B">
        <w:trPr>
          <w:tblHeader/>
        </w:trPr>
        <w:tc>
          <w:tcPr>
            <w:tcW w:w="1060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395B08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</w:p>
        </w:tc>
        <w:tc>
          <w:tcPr>
            <w:tcW w:w="6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F660220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6C2C49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 บ.กศ.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BEBE23B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 กศ.</w:t>
            </w:r>
            <w:proofErr w:type="spellStart"/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ปช</w:t>
            </w:r>
            <w:proofErr w:type="spellEnd"/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352D8FC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5B1696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7E4691" w14:textId="77777777" w:rsidR="007A296B" w:rsidRPr="00561405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56140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งบอื่นๆ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0660CDB" w14:textId="77777777" w:rsidR="007A296B" w:rsidRPr="00561405" w:rsidRDefault="007A296B">
            <w:pP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</w:p>
        </w:tc>
      </w:tr>
      <w:tr w:rsidR="00F6111B" w:rsidRPr="007A296B" w14:paraId="06EB99D4" w14:textId="77777777" w:rsidTr="00F6111B"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390F6E" w14:textId="77777777" w:rsidR="007A296B" w:rsidRPr="007A296B" w:rsidRDefault="007A296B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411A42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D39163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16,400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67D4A4C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981C74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8855A0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E49998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89428BD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16,400</w:t>
            </w:r>
          </w:p>
        </w:tc>
      </w:tr>
      <w:tr w:rsidR="00F6111B" w:rsidRPr="007A296B" w14:paraId="46391DEE" w14:textId="77777777" w:rsidTr="00F6111B"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7791237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ABC844D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D2C39E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5,000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4B6ABD6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EEB04CF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2471C1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62D0349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7E3B8E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5,000</w:t>
            </w:r>
          </w:p>
        </w:tc>
      </w:tr>
      <w:tr w:rsidR="00F6111B" w:rsidRPr="007A296B" w14:paraId="4A554E41" w14:textId="77777777" w:rsidTr="00F6111B"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83E0D27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ค่าตอบแทนบุคคลหรือคณะกรรมการ</w:t>
            </w: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ครั้ง ๆ ละ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5,000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8B54E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F45038D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5,000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5A605B3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D3576D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1C4B7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3886475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282ADE0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5,000</w:t>
            </w:r>
          </w:p>
        </w:tc>
      </w:tr>
      <w:tr w:rsidR="00F6111B" w:rsidRPr="007A296B" w14:paraId="3C8C2A9B" w14:textId="77777777" w:rsidTr="00F6111B"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5A7F253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lastRenderedPageBreak/>
              <w:t>ค่าใช้สอย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08246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E6983D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8,400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F3DC0B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64D857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05D62F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5F6AC81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344AC20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8,400</w:t>
            </w:r>
          </w:p>
        </w:tc>
      </w:tr>
      <w:tr w:rsidR="00F6111B" w:rsidRPr="007A296B" w14:paraId="1185C5C9" w14:textId="77777777" w:rsidTr="00F6111B"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84B541F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เงินรางวัลในการจัดประกวด</w:t>
            </w: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สื่อดิจิทัลเพื่อการเรียนรู้ รางวัลที่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1,500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บาท รางวัลที่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1,200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บาท รางวัลที่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3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1,000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บาท รางวัลชมเชย 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500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E724F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A8213A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4,200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B3924DF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A4836C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698FB6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BB0DC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60CBB99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4,200</w:t>
            </w:r>
          </w:p>
        </w:tc>
      </w:tr>
      <w:tr w:rsidR="00F6111B" w:rsidRPr="007A296B" w14:paraId="0B6224BE" w14:textId="77777777" w:rsidTr="00F6111B"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4016465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เงินรางวัลในการจัดแข่งขัน</w:t>
            </w: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 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ความรู้ด้านดิจิทัล รางวัลที่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1,500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บาท รางวัลที่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1,200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บาท รางวัลที่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3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1,000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บาท รางวัลชมเชย จำนวน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</w:rPr>
              <w:t xml:space="preserve">500 </w:t>
            </w:r>
            <w:r w:rsidRPr="007A296B">
              <w:rPr>
                <w:rStyle w:val="ng-star-inserted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4754F41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6E654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4,200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D302784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B68BAD0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BD37874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AC0F181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6FDA2F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4,200</w:t>
            </w:r>
          </w:p>
        </w:tc>
      </w:tr>
      <w:tr w:rsidR="00F6111B" w:rsidRPr="007A296B" w14:paraId="6A9067A3" w14:textId="77777777" w:rsidTr="00F6111B"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285148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8C32334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12A58E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3,000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A0AB85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EE0E9DB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578368C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D1775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1DC46AF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212529"/>
                <w:sz w:val="32"/>
                <w:szCs w:val="32"/>
              </w:rPr>
              <w:t>3,000</w:t>
            </w:r>
          </w:p>
        </w:tc>
      </w:tr>
      <w:tr w:rsidR="00F6111B" w:rsidRPr="007A296B" w14:paraId="0D37B1E6" w14:textId="77777777" w:rsidTr="00F6111B"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0E4BDAB" w14:textId="77777777" w:rsidR="007A296B" w:rsidRPr="007A296B" w:rsidRDefault="007A296B" w:rsidP="007A296B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4D20B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ECCCEC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3,000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E7E354E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ACFB453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D45967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1AA238F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722CDA2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color w:val="333333"/>
                <w:sz w:val="32"/>
                <w:szCs w:val="32"/>
              </w:rPr>
              <w:t>3,000</w:t>
            </w:r>
          </w:p>
        </w:tc>
      </w:tr>
      <w:tr w:rsidR="00F6111B" w:rsidRPr="007A296B" w14:paraId="4CB1A18C" w14:textId="77777777" w:rsidTr="00F6111B"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B06EBE" w14:textId="77777777" w:rsidR="007A296B" w:rsidRPr="007A296B" w:rsidRDefault="007A296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รวม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7952C9E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0DD68B8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16,400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906FA9D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BC9337A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C89779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A67FA17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1F204DE" w14:textId="77777777" w:rsidR="007A296B" w:rsidRPr="007A296B" w:rsidRDefault="007A296B" w:rsidP="0056140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A296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16,400</w:t>
            </w:r>
          </w:p>
        </w:tc>
      </w:tr>
    </w:tbl>
    <w:p w14:paraId="42AD7564" w14:textId="5B4EC26F" w:rsidR="00D22ADE" w:rsidRDefault="00D22ADE" w:rsidP="007A296B">
      <w:pPr>
        <w:pStyle w:val="af2"/>
        <w:shd w:val="clear" w:color="auto" w:fill="FFFFFF"/>
        <w:spacing w:before="0" w:beforeAutospacing="0"/>
        <w:rPr>
          <w:rFonts w:ascii="TH SarabunPSK" w:hAnsi="TH SarabunPSK" w:cs="TH SarabunPSK"/>
          <w:color w:val="212529"/>
          <w:sz w:val="32"/>
          <w:szCs w:val="32"/>
        </w:rPr>
      </w:pPr>
    </w:p>
    <w:p w14:paraId="778606A5" w14:textId="6BB9DE7A" w:rsidR="00D22ADE" w:rsidRDefault="00D22ADE" w:rsidP="007A296B">
      <w:pPr>
        <w:pStyle w:val="af2"/>
        <w:shd w:val="clear" w:color="auto" w:fill="FFFFFF"/>
        <w:spacing w:before="0" w:beforeAutospacing="0"/>
        <w:rPr>
          <w:rFonts w:ascii="TH SarabunPSK" w:hAnsi="TH SarabunPSK" w:cs="TH SarabunPSK"/>
          <w:color w:val="212529"/>
          <w:sz w:val="32"/>
          <w:szCs w:val="32"/>
        </w:rPr>
      </w:pPr>
    </w:p>
    <w:p w14:paraId="5498D5F2" w14:textId="77777777" w:rsidR="00D22ADE" w:rsidRDefault="00D22ADE" w:rsidP="007A296B">
      <w:pPr>
        <w:pStyle w:val="af2"/>
        <w:shd w:val="clear" w:color="auto" w:fill="FFFFFF"/>
        <w:spacing w:before="0" w:beforeAutospacing="0"/>
        <w:rPr>
          <w:rFonts w:ascii="TH SarabunPSK" w:hAnsi="TH SarabunPSK" w:cs="TH SarabunPSK"/>
          <w:color w:val="212529"/>
          <w:sz w:val="32"/>
          <w:szCs w:val="32"/>
        </w:rPr>
      </w:pPr>
    </w:p>
    <w:p w14:paraId="522D2782" w14:textId="3B8E86F3" w:rsidR="005439FC" w:rsidRDefault="005439FC" w:rsidP="005439FC">
      <w:pPr>
        <w:rPr>
          <w:rFonts w:ascii="TH SarabunPSK" w:eastAsia="Sarabun" w:hAnsi="TH SarabunPSK" w:cs="TH SarabunPSK"/>
          <w:sz w:val="32"/>
          <w:szCs w:val="32"/>
        </w:rPr>
      </w:pPr>
      <w:r w:rsidRPr="007A296B">
        <w:rPr>
          <w:rFonts w:ascii="TH SarabunPSK" w:hAnsi="TH SarabunPSK" w:cs="TH SarabunPSK"/>
          <w:color w:val="212529"/>
          <w:sz w:val="32"/>
          <w:szCs w:val="32"/>
        </w:rPr>
        <w:t> </w:t>
      </w:r>
      <w:r w:rsidRPr="00561405">
        <w:rPr>
          <w:rFonts w:ascii="TH SarabunPSK" w:hAnsi="TH SarabunPSK" w:cs="TH SarabunPSK"/>
          <w:b/>
          <w:bCs/>
          <w:color w:val="212529"/>
          <w:sz w:val="32"/>
          <w:szCs w:val="32"/>
          <w:cs/>
        </w:rPr>
        <w:t>กิ</w:t>
      </w:r>
      <w:r w:rsidRPr="007A296B">
        <w:rPr>
          <w:rFonts w:ascii="TH SarabunPSK" w:hAnsi="TH SarabunPSK" w:cs="TH SarabunPSK"/>
          <w:b/>
          <w:bCs/>
          <w:color w:val="212529"/>
          <w:sz w:val="32"/>
          <w:szCs w:val="32"/>
          <w:cs/>
        </w:rPr>
        <w:t>จกรรมที่</w:t>
      </w:r>
      <w:r>
        <w:rPr>
          <w:rFonts w:ascii="TH SarabunPSK" w:hAnsi="TH SarabunPSK" w:cs="TH SarabunPSK"/>
          <w:color w:val="212529"/>
          <w:sz w:val="32"/>
          <w:szCs w:val="32"/>
        </w:rPr>
        <w:t xml:space="preserve"> </w:t>
      </w:r>
      <w:r w:rsidRPr="005439FC">
        <w:rPr>
          <w:rFonts w:ascii="TH SarabunPSK" w:eastAsia="Sarabun" w:hAnsi="TH SarabunPSK" w:cs="TH SarabunPSK"/>
          <w:b/>
          <w:bCs/>
          <w:sz w:val="32"/>
          <w:szCs w:val="32"/>
        </w:rPr>
        <w:t xml:space="preserve">3 </w:t>
      </w:r>
      <w:r w:rsidRPr="005439F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ฝ่ายฝึกประสบการณ์วิชาชีพ</w:t>
      </w:r>
    </w:p>
    <w:tbl>
      <w:tblPr>
        <w:tblW w:w="9396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056"/>
        <w:gridCol w:w="1122"/>
        <w:gridCol w:w="1112"/>
        <w:gridCol w:w="1154"/>
        <w:gridCol w:w="836"/>
        <w:gridCol w:w="836"/>
        <w:gridCol w:w="1020"/>
      </w:tblGrid>
      <w:tr w:rsidR="00D22ADE" w:rsidRPr="00D22ADE" w14:paraId="5C14DF67" w14:textId="77777777" w:rsidTr="00F6111B">
        <w:tc>
          <w:tcPr>
            <w:tcW w:w="1202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3DB43F0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562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DCA2F4B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693" w:type="pct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8539AB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0244C3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6111B" w:rsidRPr="00D22ADE" w14:paraId="7FB5A4D6" w14:textId="77777777" w:rsidTr="00F6111B">
        <w:tc>
          <w:tcPr>
            <w:tcW w:w="120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7CB6848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6C6148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5DCD9CD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 บ.กศ.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49C74BA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 กศ.</w:t>
            </w:r>
            <w:proofErr w:type="spellStart"/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ปช</w:t>
            </w:r>
            <w:proofErr w:type="spellEnd"/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36C2BB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CD984DB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CAA864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งบอื่นๆ</w:t>
            </w:r>
          </w:p>
        </w:tc>
        <w:tc>
          <w:tcPr>
            <w:tcW w:w="543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AACE35" w14:textId="77777777" w:rsidR="005439FC" w:rsidRPr="00D22ADE" w:rsidRDefault="005439FC" w:rsidP="009061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11B" w:rsidRPr="00D22ADE" w14:paraId="737EED77" w14:textId="77777777" w:rsidTr="00F6111B">
        <w:tc>
          <w:tcPr>
            <w:tcW w:w="12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681A0EC" w14:textId="77777777" w:rsidR="005439FC" w:rsidRPr="00D22ADE" w:rsidRDefault="005439FC" w:rsidP="0090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6076F40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643CB48" w14:textId="4544DE99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D22AD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1DA6B9D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35F3370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6451B85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43D69E5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147950" w14:textId="23E9568C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D22AD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</w:tr>
      <w:tr w:rsidR="00F6111B" w:rsidRPr="00D22ADE" w14:paraId="1F58742D" w14:textId="77777777" w:rsidTr="00F6111B">
        <w:tc>
          <w:tcPr>
            <w:tcW w:w="12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68F4BA" w14:textId="77777777" w:rsidR="005439FC" w:rsidRPr="00D22ADE" w:rsidRDefault="005439FC" w:rsidP="0090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0815F35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E2E53B7" w14:textId="17FBE3FC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24E56B2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2609B84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F3B0147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5ACD0F8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1D97B35" w14:textId="23D35D8F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F6111B" w:rsidRPr="00D22ADE" w14:paraId="1D0418D7" w14:textId="77777777" w:rsidTr="00F6111B">
        <w:tc>
          <w:tcPr>
            <w:tcW w:w="12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6DA69C" w14:textId="77777777" w:rsidR="005439FC" w:rsidRPr="00D22ADE" w:rsidRDefault="005439FC" w:rsidP="0090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D22ADE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  <w:cs/>
              </w:rPr>
              <w:t xml:space="preserve">ครั้งๆ ละ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  <w:cs/>
              </w:rPr>
              <w:t xml:space="preserve">คนๆ ละ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  <w:cs/>
              </w:rPr>
              <w:t xml:space="preserve">วันๆ ละ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ๆ ละ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 w:rsidRPr="00D22ADE">
              <w:rPr>
                <w:rStyle w:val="ng-star-inserted"/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C9D745B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859E0D" w14:textId="594146A9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40D2E24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8AFF79E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1BB2863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4093C72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60E37E" w14:textId="19A10B45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F6111B" w:rsidRPr="00D22ADE" w14:paraId="45FADFF1" w14:textId="77777777" w:rsidTr="00F6111B">
        <w:tc>
          <w:tcPr>
            <w:tcW w:w="12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39AF32" w14:textId="77777777" w:rsidR="005439FC" w:rsidRPr="00D22ADE" w:rsidRDefault="005439FC" w:rsidP="0090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D02E8C1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3A81AEA" w14:textId="18592C0B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1D64F0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9B63489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E0A5497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D5C297B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B01AA3" w14:textId="17F46684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F6111B" w:rsidRPr="00D22ADE" w14:paraId="13F8E21C" w14:textId="77777777" w:rsidTr="00F6111B">
        <w:tc>
          <w:tcPr>
            <w:tcW w:w="12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789B206" w14:textId="77777777" w:rsidR="005439FC" w:rsidRPr="00D22ADE" w:rsidRDefault="005439FC" w:rsidP="0090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87F4F32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70E01CA" w14:textId="11F44753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F6766F1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CE50D1B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A34B1AD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2913734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7FF9B63" w14:textId="21104A9E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6111B" w:rsidRPr="00D22ADE" w14:paraId="5A873F74" w14:textId="77777777" w:rsidTr="00F6111B">
        <w:tc>
          <w:tcPr>
            <w:tcW w:w="12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E07080A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ECC467D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DB927F6" w14:textId="23C944DD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D22AD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33F00A1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307E87E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6F18F8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E1DAAD9" w14:textId="77777777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302EFC" w14:textId="38312BEC" w:rsidR="005439FC" w:rsidRPr="00D22ADE" w:rsidRDefault="005439FC" w:rsidP="0090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D22AD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2ADE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</w:tr>
    </w:tbl>
    <w:p w14:paraId="77F2FE0A" w14:textId="46FFF835" w:rsidR="007A296B" w:rsidRPr="007A296B" w:rsidRDefault="007A296B" w:rsidP="007A296B">
      <w:pPr>
        <w:pStyle w:val="af2"/>
        <w:shd w:val="clear" w:color="auto" w:fill="FFFFFF"/>
        <w:spacing w:before="0" w:beforeAutospacing="0"/>
        <w:rPr>
          <w:rFonts w:ascii="TH SarabunPSK" w:hAnsi="TH SarabunPSK" w:cs="TH SarabunPSK"/>
          <w:color w:val="212529"/>
          <w:sz w:val="32"/>
          <w:szCs w:val="32"/>
          <w:cs/>
        </w:rPr>
      </w:pPr>
    </w:p>
    <w:p w14:paraId="4008B8CC" w14:textId="77777777" w:rsidR="007A296B" w:rsidRPr="007A296B" w:rsidRDefault="007A296B" w:rsidP="00AF0143">
      <w:pPr>
        <w:pStyle w:val="6"/>
        <w:shd w:val="clear" w:color="auto" w:fill="FFFFFF"/>
        <w:spacing w:before="0" w:line="240" w:lineRule="auto"/>
        <w:rPr>
          <w:rFonts w:ascii="TH SarabunPSK" w:hAnsi="TH SarabunPSK" w:cs="TH SarabunPSK"/>
          <w:b w:val="0"/>
          <w:bCs/>
          <w:color w:val="212529"/>
          <w:sz w:val="32"/>
          <w:szCs w:val="32"/>
        </w:rPr>
      </w:pPr>
      <w:r w:rsidRPr="007A296B">
        <w:rPr>
          <w:rFonts w:ascii="TH SarabunPSK" w:hAnsi="TH SarabunPSK" w:cs="TH SarabunPSK"/>
          <w:b w:val="0"/>
          <w:bCs/>
          <w:color w:val="212529"/>
          <w:sz w:val="32"/>
          <w:szCs w:val="32"/>
          <w:cs/>
        </w:rPr>
        <w:t>ผลที่คาดว่าจะได้รับ</w:t>
      </w:r>
    </w:p>
    <w:p w14:paraId="54F419BF" w14:textId="77777777" w:rsidR="00AF0143" w:rsidRPr="00AF0143" w:rsidRDefault="00AF0143" w:rsidP="00AF0143">
      <w:pPr>
        <w:pStyle w:val="af2"/>
        <w:shd w:val="clear" w:color="auto" w:fill="FFFFFF"/>
        <w:spacing w:before="0" w:beforeAutospacing="0" w:after="40" w:afterAutospacing="0"/>
        <w:rPr>
          <w:rFonts w:ascii="TH SarabunPSK" w:eastAsiaTheme="minorHAnsi" w:hAnsi="TH SarabunPSK" w:cs="TH SarabunPSK"/>
          <w:color w:val="212529"/>
          <w:sz w:val="32"/>
          <w:szCs w:val="32"/>
        </w:rPr>
      </w:pPr>
      <w:r w:rsidRPr="00AF0143">
        <w:rPr>
          <w:rFonts w:ascii="TH SarabunPSK" w:eastAsiaTheme="minorHAnsi" w:hAnsi="TH SarabunPSK" w:cs="TH SarabunPSK"/>
          <w:color w:val="212529"/>
          <w:sz w:val="32"/>
          <w:szCs w:val="32"/>
        </w:rPr>
        <w:t xml:space="preserve">1. </w:t>
      </w:r>
      <w:r w:rsidRPr="00AF0143">
        <w:rPr>
          <w:rFonts w:ascii="TH SarabunPSK" w:eastAsiaTheme="minorHAnsi" w:hAnsi="TH SarabunPSK" w:cs="TH SarabunPSK"/>
          <w:color w:val="212529"/>
          <w:sz w:val="32"/>
          <w:szCs w:val="32"/>
          <w:cs/>
        </w:rPr>
        <w:t>นักศึกษามีทักษะด้านดิจิทัลสูงขึ้น</w:t>
      </w:r>
    </w:p>
    <w:p w14:paraId="338C88C2" w14:textId="77777777" w:rsidR="00AF0143" w:rsidRPr="00AF0143" w:rsidRDefault="00AF0143" w:rsidP="00AF0143">
      <w:pPr>
        <w:pStyle w:val="af2"/>
        <w:shd w:val="clear" w:color="auto" w:fill="FFFFFF"/>
        <w:spacing w:before="0" w:beforeAutospacing="0" w:after="40" w:afterAutospacing="0"/>
        <w:rPr>
          <w:rFonts w:ascii="TH SarabunPSK" w:eastAsiaTheme="minorHAnsi" w:hAnsi="TH SarabunPSK" w:cs="TH SarabunPSK"/>
          <w:color w:val="212529"/>
          <w:sz w:val="32"/>
          <w:szCs w:val="32"/>
        </w:rPr>
      </w:pPr>
      <w:r w:rsidRPr="00AF0143">
        <w:rPr>
          <w:rFonts w:ascii="TH SarabunPSK" w:eastAsiaTheme="minorHAnsi" w:hAnsi="TH SarabunPSK" w:cs="TH SarabunPSK"/>
          <w:color w:val="212529"/>
          <w:sz w:val="32"/>
          <w:szCs w:val="32"/>
        </w:rPr>
        <w:t xml:space="preserve">2. </w:t>
      </w:r>
      <w:r w:rsidRPr="00AF0143">
        <w:rPr>
          <w:rFonts w:ascii="TH SarabunPSK" w:eastAsiaTheme="minorHAnsi" w:hAnsi="TH SarabunPSK" w:cs="TH SarabunPSK"/>
          <w:color w:val="212529"/>
          <w:sz w:val="32"/>
          <w:szCs w:val="32"/>
          <w:cs/>
        </w:rPr>
        <w:t>นักศึกษาผ่านการทดสอบสมรรถนะและทักษะด้านดิจิทัล ตามเกณฑ์มาตรฐาน</w:t>
      </w:r>
    </w:p>
    <w:p w14:paraId="6B97C6CA" w14:textId="3167422F" w:rsidR="007A296B" w:rsidRDefault="00AF0143" w:rsidP="00AF0143">
      <w:pPr>
        <w:pStyle w:val="af2"/>
        <w:shd w:val="clear" w:color="auto" w:fill="FFFFFF"/>
        <w:spacing w:before="0" w:beforeAutospacing="0" w:after="40" w:afterAutospacing="0"/>
        <w:rPr>
          <w:rFonts w:ascii="Sarabun" w:hAnsi="Sarabun"/>
          <w:color w:val="212529"/>
          <w:sz w:val="24"/>
          <w:szCs w:val="24"/>
        </w:rPr>
      </w:pPr>
      <w:r w:rsidRPr="00AF0143">
        <w:rPr>
          <w:rFonts w:ascii="TH SarabunPSK" w:eastAsiaTheme="minorHAnsi" w:hAnsi="TH SarabunPSK" w:cs="TH SarabunPSK"/>
          <w:color w:val="212529"/>
          <w:sz w:val="32"/>
          <w:szCs w:val="32"/>
        </w:rPr>
        <w:t xml:space="preserve">3. </w:t>
      </w:r>
      <w:r w:rsidRPr="00AF0143">
        <w:rPr>
          <w:rFonts w:ascii="TH SarabunPSK" w:eastAsiaTheme="minorHAnsi" w:hAnsi="TH SarabunPSK" w:cs="TH SarabunPSK"/>
          <w:color w:val="212529"/>
          <w:sz w:val="32"/>
          <w:szCs w:val="32"/>
          <w:cs/>
        </w:rPr>
        <w:t>นักศึกษานำความรู้และทักษะด้านดิจิทัลไปใช้ในการเรียนและการทำงานได้อย่างมีประสิทธิภาพ</w:t>
      </w:r>
      <w:r w:rsidR="007A296B">
        <w:rPr>
          <w:rFonts w:ascii="Sarabun" w:hAnsi="Sarabun"/>
          <w:color w:val="212529"/>
          <w:sz w:val="24"/>
          <w:szCs w:val="24"/>
        </w:rPr>
        <w:t> </w:t>
      </w:r>
    </w:p>
    <w:p w14:paraId="38B22F64" w14:textId="77777777" w:rsidR="007A296B" w:rsidRDefault="007A296B" w:rsidP="007A296B">
      <w:pPr>
        <w:pStyle w:val="af2"/>
        <w:shd w:val="clear" w:color="auto" w:fill="FFFFFF"/>
        <w:spacing w:before="0" w:beforeAutospacing="0"/>
        <w:rPr>
          <w:rFonts w:ascii="Sarabun" w:hAnsi="Sarabun"/>
          <w:color w:val="212529"/>
          <w:sz w:val="24"/>
          <w:szCs w:val="24"/>
        </w:rPr>
      </w:pPr>
      <w:r>
        <w:rPr>
          <w:rFonts w:ascii="Sarabun" w:hAnsi="Sarabun"/>
          <w:color w:val="212529"/>
          <w:sz w:val="24"/>
          <w:szCs w:val="24"/>
        </w:rPr>
        <w:t> </w:t>
      </w:r>
    </w:p>
    <w:p w14:paraId="66EC4D55" w14:textId="41E47FDE" w:rsidR="003B17B5" w:rsidRPr="00F058BB" w:rsidRDefault="003B17B5" w:rsidP="00F058BB">
      <w:pPr>
        <w:rPr>
          <w:rFonts w:ascii="TH SarabunPSK" w:eastAsia="Sarabun" w:hAnsi="TH SarabunPSK" w:cs="TH SarabunPSK"/>
          <w:b/>
          <w:bCs/>
          <w:sz w:val="32"/>
          <w:szCs w:val="32"/>
        </w:rPr>
        <w:sectPr w:rsidR="003B17B5" w:rsidRPr="00F058BB" w:rsidSect="00D26B7E">
          <w:pgSz w:w="11906" w:h="16838"/>
          <w:pgMar w:top="2160" w:right="1440" w:bottom="1440" w:left="2160" w:header="1134" w:footer="709" w:gutter="0"/>
          <w:cols w:space="720"/>
          <w:docGrid w:linePitch="299"/>
        </w:sectPr>
      </w:pPr>
    </w:p>
    <w:tbl>
      <w:tblPr>
        <w:tblStyle w:val="TableGrid1"/>
        <w:tblpPr w:leftFromText="180" w:rightFromText="180" w:vertAnchor="text" w:horzAnchor="margin" w:tblpXSpec="center" w:tblpY="661"/>
        <w:tblW w:w="14170" w:type="dxa"/>
        <w:tblLayout w:type="fixed"/>
        <w:tblLook w:val="04A0" w:firstRow="1" w:lastRow="0" w:firstColumn="1" w:lastColumn="0" w:noHBand="0" w:noVBand="1"/>
      </w:tblPr>
      <w:tblGrid>
        <w:gridCol w:w="423"/>
        <w:gridCol w:w="3398"/>
        <w:gridCol w:w="710"/>
        <w:gridCol w:w="707"/>
        <w:gridCol w:w="569"/>
        <w:gridCol w:w="425"/>
        <w:gridCol w:w="567"/>
        <w:gridCol w:w="567"/>
        <w:gridCol w:w="567"/>
        <w:gridCol w:w="567"/>
        <w:gridCol w:w="851"/>
        <w:gridCol w:w="992"/>
        <w:gridCol w:w="992"/>
        <w:gridCol w:w="1276"/>
        <w:gridCol w:w="1559"/>
      </w:tblGrid>
      <w:tr w:rsidR="00EC7CA6" w:rsidRPr="00355016" w14:paraId="194783CF" w14:textId="77777777" w:rsidTr="0012731C">
        <w:trPr>
          <w:trHeight w:val="1406"/>
          <w:tblHeader/>
        </w:trPr>
        <w:tc>
          <w:tcPr>
            <w:tcW w:w="423" w:type="dxa"/>
            <w:vMerge w:val="restart"/>
            <w:shd w:val="clear" w:color="auto" w:fill="D9D9D9" w:themeFill="background1" w:themeFillShade="D9"/>
          </w:tcPr>
          <w:p w14:paraId="36AE9FDB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377510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14:paraId="3E92E538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70593B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51BF5A4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AB59D0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สอดคล้องกับวัตถุประสงค์ของแผน</w:t>
            </w:r>
          </w:p>
        </w:tc>
        <w:tc>
          <w:tcPr>
            <w:tcW w:w="3262" w:type="dxa"/>
            <w:gridSpan w:val="6"/>
            <w:shd w:val="clear" w:color="auto" w:fill="D9D9D9" w:themeFill="background1" w:themeFillShade="D9"/>
          </w:tcPr>
          <w:p w14:paraId="74A1541B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247DF3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สอดคล้องกับมาตรฐาน </w:t>
            </w:r>
            <w:r w:rsidRPr="00EC7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4F00D414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D4E665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1B979672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7360AB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14:paraId="62503E03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67D447" w14:textId="77777777" w:rsidR="00EC7CA6" w:rsidRPr="00EC7CA6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C7CA6" w:rsidRPr="00355016" w14:paraId="6D061C9E" w14:textId="77777777" w:rsidTr="0012731C">
        <w:trPr>
          <w:tblHeader/>
        </w:trPr>
        <w:tc>
          <w:tcPr>
            <w:tcW w:w="423" w:type="dxa"/>
            <w:vMerge/>
            <w:shd w:val="clear" w:color="auto" w:fill="D9D9D9" w:themeFill="background1" w:themeFillShade="D9"/>
          </w:tcPr>
          <w:p w14:paraId="679851C5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14:paraId="5985EDE6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020469A6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7E55B7A7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14:paraId="39738445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A62C8D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07DCC3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ACFFE0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CE128D0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4E797BE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B5283F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D5B2A8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บกศ.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33B298" w14:textId="77777777" w:rsidR="00EC7CA6" w:rsidRPr="00275E04" w:rsidRDefault="00EC7CA6" w:rsidP="00EC7C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กศ.</w:t>
            </w:r>
            <w:proofErr w:type="spellStart"/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ปช</w:t>
            </w:r>
            <w:proofErr w:type="spellEnd"/>
            <w:r w:rsidRPr="00275E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</w:tcPr>
          <w:p w14:paraId="265749B6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14:paraId="7DB39272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7CA6" w:rsidRPr="00355016" w14:paraId="3EAA12BD" w14:textId="77777777" w:rsidTr="0012731C">
        <w:trPr>
          <w:trHeight w:val="331"/>
        </w:trPr>
        <w:tc>
          <w:tcPr>
            <w:tcW w:w="423" w:type="dxa"/>
          </w:tcPr>
          <w:p w14:paraId="1E84C752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01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98" w:type="dxa"/>
          </w:tcPr>
          <w:p w14:paraId="66DF5A3F" w14:textId="145CA065" w:rsidR="00EC7CA6" w:rsidRPr="00A53822" w:rsidRDefault="00A53822" w:rsidP="00EC7CA6">
            <w:pP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A5382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พัฒนาทักษะและสมรรถนะดิจิทัลของนักศึกษา</w:t>
            </w:r>
          </w:p>
        </w:tc>
        <w:tc>
          <w:tcPr>
            <w:tcW w:w="710" w:type="dxa"/>
          </w:tcPr>
          <w:p w14:paraId="21960B57" w14:textId="3A72D780" w:rsidR="00EC7CA6" w:rsidRPr="00355016" w:rsidRDefault="00883E7C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14:paraId="143DC407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9" w:type="dxa"/>
          </w:tcPr>
          <w:p w14:paraId="2095F598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25" w:type="dxa"/>
          </w:tcPr>
          <w:p w14:paraId="33FB92C6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553A8581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41207BF5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16403488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382C06AB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14:paraId="0C08AFFB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453EC34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62994D52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38391A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3DF36D04" w14:textId="094AB70B" w:rsidR="00EC7CA6" w:rsidRPr="00C91771" w:rsidRDefault="00EC7CA6" w:rsidP="00EC7CA6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C9177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ฝ่าย</w:t>
            </w:r>
            <w:r w:rsidR="00A5382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วิชาการ</w:t>
            </w:r>
          </w:p>
        </w:tc>
      </w:tr>
      <w:tr w:rsidR="00EC7CA6" w:rsidRPr="00355016" w14:paraId="24A6E5E2" w14:textId="77777777" w:rsidTr="0012731C">
        <w:trPr>
          <w:trHeight w:val="331"/>
        </w:trPr>
        <w:tc>
          <w:tcPr>
            <w:tcW w:w="423" w:type="dxa"/>
          </w:tcPr>
          <w:p w14:paraId="1D9D9FCC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98" w:type="dxa"/>
            <w:shd w:val="clear" w:color="auto" w:fill="FFFFFF" w:themeFill="background1"/>
          </w:tcPr>
          <w:p w14:paraId="4308255C" w14:textId="27E78047" w:rsidR="00EC7CA6" w:rsidRPr="00A53822" w:rsidRDefault="00A53822" w:rsidP="00EC7CA6">
            <w:pP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A5382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ส่งเสริมการประกวดแข่งขันความรู้หรือทักษะดิจิทัลของนักศึกษา</w:t>
            </w:r>
          </w:p>
        </w:tc>
        <w:tc>
          <w:tcPr>
            <w:tcW w:w="710" w:type="dxa"/>
          </w:tcPr>
          <w:p w14:paraId="2A8E0281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14:paraId="2502DEAA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9" w:type="dxa"/>
          </w:tcPr>
          <w:p w14:paraId="7A24E464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25" w:type="dxa"/>
          </w:tcPr>
          <w:p w14:paraId="745AB8DA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57726C05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5BA6DA26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2B0BD7F2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00682739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14:paraId="36B5740C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A31CEFE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13DEDE50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8035616" w14:textId="77777777" w:rsidR="00EC7CA6" w:rsidRPr="00355016" w:rsidRDefault="00EC7CA6" w:rsidP="00EC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1559" w:type="dxa"/>
          </w:tcPr>
          <w:p w14:paraId="630A7E94" w14:textId="568001B7" w:rsidR="00EC7CA6" w:rsidRPr="00C91771" w:rsidRDefault="00A53822" w:rsidP="00EC7CA6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9177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ฝ่าย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วิชาการ</w:t>
            </w:r>
          </w:p>
        </w:tc>
      </w:tr>
    </w:tbl>
    <w:p w14:paraId="125FA24E" w14:textId="4A14264F" w:rsidR="006B137C" w:rsidRPr="00EC7CA6" w:rsidRDefault="006B137C" w:rsidP="006B137C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CA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3624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C7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2E76" w:rsidRPr="00EC7CA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รายละเอียดกิจกรรมที่สอดคล้องกับวัตถุประสงค์ของแผน</w:t>
      </w:r>
    </w:p>
    <w:p w14:paraId="731421A9" w14:textId="77777777" w:rsidR="00EC7CA6" w:rsidRDefault="00EC7CA6" w:rsidP="006B137C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2A7D39B0" w14:textId="77777777" w:rsidR="006B137C" w:rsidRDefault="006B137C" w:rsidP="006B137C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D7DA6DA" w14:textId="7CAD96C0" w:rsidR="008A40FD" w:rsidRPr="00F910DA" w:rsidRDefault="008A40FD" w:rsidP="006B137C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  <w:sectPr w:rsidR="008A40FD" w:rsidRPr="00F910DA" w:rsidSect="00EC7CA6">
          <w:pgSz w:w="16838" w:h="11906" w:orient="landscape"/>
          <w:pgMar w:top="2160" w:right="1440" w:bottom="1440" w:left="2160" w:header="709" w:footer="709" w:gutter="0"/>
          <w:cols w:space="708"/>
          <w:docGrid w:linePitch="360"/>
        </w:sectPr>
      </w:pPr>
    </w:p>
    <w:p w14:paraId="3876E385" w14:textId="77777777" w:rsidR="006B137C" w:rsidRPr="00847DBF" w:rsidRDefault="006B137C" w:rsidP="006B137C">
      <w:pPr>
        <w:tabs>
          <w:tab w:val="left" w:pos="851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7D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3</w:t>
      </w:r>
    </w:p>
    <w:p w14:paraId="4403357D" w14:textId="77777777" w:rsidR="006B137C" w:rsidRPr="00847DBF" w:rsidRDefault="006B137C" w:rsidP="006B137C">
      <w:pPr>
        <w:tabs>
          <w:tab w:val="left" w:pos="851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7DBF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กิจกรรมที่สอดคล้องกับคำรับรองการปฏิบัติราชการคณะครุศาสตร์</w:t>
      </w:r>
    </w:p>
    <w:p w14:paraId="4A27E3E3" w14:textId="735E21A5" w:rsidR="006B137C" w:rsidRPr="00847DBF" w:rsidRDefault="006B137C" w:rsidP="006B137C">
      <w:pPr>
        <w:tabs>
          <w:tab w:val="left" w:pos="851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7D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256</w:t>
      </w:r>
      <w:r w:rsidR="009E1E5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775E4F62" w14:textId="77777777" w:rsidR="006B137C" w:rsidRDefault="006B137C" w:rsidP="006B137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8184D39" w14:textId="77777777" w:rsidR="006B137C" w:rsidRPr="00DB6305" w:rsidRDefault="006B137C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Style w:val="ab"/>
        <w:tblW w:w="98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67"/>
        <w:gridCol w:w="1061"/>
        <w:gridCol w:w="1118"/>
        <w:gridCol w:w="2943"/>
      </w:tblGrid>
      <w:tr w:rsidR="006B137C" w:rsidRPr="00E03BFD" w14:paraId="0164983D" w14:textId="77777777" w:rsidTr="009E5A41">
        <w:tc>
          <w:tcPr>
            <w:tcW w:w="4767" w:type="dxa"/>
          </w:tcPr>
          <w:p w14:paraId="57576FD4" w14:textId="77777777" w:rsidR="006B137C" w:rsidRPr="00E03BFD" w:rsidRDefault="006B137C" w:rsidP="00D26B7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1" w:type="dxa"/>
          </w:tcPr>
          <w:p w14:paraId="5069F60D" w14:textId="77777777" w:rsidR="006B137C" w:rsidRPr="00E03BFD" w:rsidRDefault="006B137C" w:rsidP="00D26B7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18" w:type="dxa"/>
          </w:tcPr>
          <w:p w14:paraId="0C1128FE" w14:textId="77777777" w:rsidR="006B137C" w:rsidRPr="00E03BFD" w:rsidRDefault="006B137C" w:rsidP="00D26B7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943" w:type="dxa"/>
          </w:tcPr>
          <w:p w14:paraId="095E4AB4" w14:textId="77777777" w:rsidR="006B137C" w:rsidRPr="00E03BFD" w:rsidRDefault="006B137C" w:rsidP="00D26B7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6B137C" w:rsidRPr="00E03BFD" w14:paraId="11EAA954" w14:textId="77777777" w:rsidTr="00561405">
        <w:trPr>
          <w:trHeight w:val="1460"/>
        </w:trPr>
        <w:tc>
          <w:tcPr>
            <w:tcW w:w="9889" w:type="dxa"/>
            <w:gridSpan w:val="4"/>
          </w:tcPr>
          <w:p w14:paraId="0B30FC28" w14:textId="77777777" w:rsidR="006B137C" w:rsidRPr="003A18E9" w:rsidRDefault="006B137C" w:rsidP="00D2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jc w:val="thaiDistribute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3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  <w:r w:rsidRPr="00E03B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2F7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การพัฒนาคุณภาพการศึกษา</w:t>
            </w:r>
          </w:p>
          <w:p w14:paraId="615A7E13" w14:textId="77777777" w:rsidR="0012731C" w:rsidRDefault="006B137C" w:rsidP="00D26B7E">
            <w:pPr>
              <w:contextualSpacing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เป้าประสงค</w:t>
            </w:r>
            <w:r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 xml:space="preserve">์ </w:t>
            </w:r>
            <w:r w:rsidRPr="004F7918"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F791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บัณฑิตมีสมรรถนะตามความต้องการของท้องถิ่นและต่างประเทศ</w:t>
            </w:r>
            <w:r>
              <w:rPr>
                <w:rFonts w:ascii="TH SarabunPSK" w:eastAsia="Sarabun" w:hAnsi="TH SarabunPSK" w:cs="TH SarabunPSK" w:hint="cs"/>
                <w:b/>
                <w:bCs/>
                <w:sz w:val="12"/>
                <w:szCs w:val="12"/>
                <w:cs/>
              </w:rPr>
              <w:t xml:space="preserve">     </w:t>
            </w:r>
          </w:p>
          <w:p w14:paraId="71465383" w14:textId="2A1AEF45" w:rsidR="006B137C" w:rsidRPr="00A975B1" w:rsidRDefault="0012731C" w:rsidP="00D26B7E">
            <w:pPr>
              <w:contextualSpacing/>
              <w:jc w:val="thaiDistribute"/>
              <w:rPr>
                <w:rFonts w:ascii="TH SarabunPSK" w:eastAsia="Sarabun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6B137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2. ประชาชนมีการเรียนรู้อย่างต่อเนื่องตลอดชีวิต</w:t>
            </w:r>
          </w:p>
          <w:p w14:paraId="31FEAAC9" w14:textId="77777777" w:rsidR="006B137C" w:rsidRPr="00E03BFD" w:rsidRDefault="006B137C" w:rsidP="00D26B7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37C" w:rsidRPr="00E03BFD" w14:paraId="21667AB5" w14:textId="77777777" w:rsidTr="009E5A41">
        <w:tc>
          <w:tcPr>
            <w:tcW w:w="4767" w:type="dxa"/>
          </w:tcPr>
          <w:p w14:paraId="726EB9DA" w14:textId="5F20B956" w:rsidR="006B137C" w:rsidRDefault="003643A1" w:rsidP="00D26B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 </w:t>
            </w:r>
            <w:r w:rsidR="006B137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B13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13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ร้อยละของบัณฑิตมีสมรรถนะและทักษะด้านดิจิทัลผ่านเกณฑ์ </w:t>
            </w:r>
            <w:r w:rsidR="006B137C">
              <w:rPr>
                <w:rFonts w:ascii="TH SarabunPSK" w:hAnsi="TH SarabunPSK" w:cs="TH SarabunPSK"/>
                <w:sz w:val="32"/>
                <w:szCs w:val="32"/>
              </w:rPr>
              <w:t xml:space="preserve">IC3 </w:t>
            </w:r>
            <w:r w:rsidR="006B137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หรือเทียบเท่าหรือตามที่มหาวิทยาลัยกำหนด</w:t>
            </w:r>
          </w:p>
          <w:p w14:paraId="1CDCE532" w14:textId="77777777" w:rsidR="006B137C" w:rsidRDefault="006B137C" w:rsidP="00D26B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17286" w14:textId="77777777" w:rsidR="006B137C" w:rsidRPr="00E03BFD" w:rsidRDefault="006B137C" w:rsidP="00D26B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14:paraId="0CA363D6" w14:textId="77777777" w:rsidR="006B137C" w:rsidRPr="00E03BFD" w:rsidRDefault="006B137C" w:rsidP="00D26B7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</w:p>
        </w:tc>
        <w:tc>
          <w:tcPr>
            <w:tcW w:w="1118" w:type="dxa"/>
          </w:tcPr>
          <w:p w14:paraId="7339C475" w14:textId="77777777" w:rsidR="006B137C" w:rsidRPr="00E03BFD" w:rsidRDefault="006B137C" w:rsidP="00D26B7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32B3CB" w14:textId="581A5007" w:rsidR="006B137C" w:rsidRDefault="006B137C" w:rsidP="00D26B7E">
            <w:pPr>
              <w:tabs>
                <w:tab w:val="left" w:pos="851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7673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22AD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  <w:r w:rsidRPr="00B7673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พัฒนสมรรถนะและทักษะด้านดิจิทัลแก่นักศึกษา เรื่องสื่อดิจิตอลเพื่อการเรียนรู้</w:t>
            </w:r>
          </w:p>
          <w:p w14:paraId="56282CD1" w14:textId="77777777" w:rsidR="006B137C" w:rsidRDefault="006B137C" w:rsidP="00D26B7E">
            <w:pPr>
              <w:tabs>
                <w:tab w:val="left" w:pos="851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C9177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ส่งเสริมการประกวดแข่งขันความรู้หรือทักษะดิจิทัลของนักศึกษา</w:t>
            </w:r>
          </w:p>
          <w:p w14:paraId="5E4C1EFF" w14:textId="565E0F23" w:rsidR="006B137C" w:rsidRDefault="006B137C" w:rsidP="00D26B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="00D22AD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  <w:r w:rsidRPr="00C9177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พัฒนาสมรรถนะและทักษะด้านดิจิทัลแก่นักศึกษา เรื่องการสร้างสื่อวีด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ีโอประกอบการสอน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94E0B02" w14:textId="3111B6E1" w:rsidR="006B137C" w:rsidRDefault="004D5A4B" w:rsidP="00D26B7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4. กิจกรรมฝ่ายฝึกประสบการณ์วิชาชีพครู</w:t>
            </w:r>
          </w:p>
          <w:p w14:paraId="3209148F" w14:textId="77777777" w:rsidR="006B137C" w:rsidRPr="005A32E4" w:rsidRDefault="006B137C" w:rsidP="00D26B7E"/>
        </w:tc>
      </w:tr>
    </w:tbl>
    <w:p w14:paraId="737E338A" w14:textId="77777777" w:rsidR="006B137C" w:rsidRDefault="006B137C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8C2167" w14:textId="77777777" w:rsidR="006B137C" w:rsidRDefault="006B137C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EA5863" w14:textId="77777777" w:rsidR="006B137C" w:rsidRDefault="006B137C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4DC45B" w14:textId="1B8A50BB" w:rsidR="006B137C" w:rsidRDefault="006B137C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47D673" w14:textId="72FABC50" w:rsidR="008A3D94" w:rsidRDefault="008A3D94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172E4B" w14:textId="7177A0D5" w:rsidR="008A3D94" w:rsidRDefault="008A3D94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61F388" w14:textId="69C86E76" w:rsidR="00D22ADE" w:rsidRDefault="00D22ADE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429EB3" w14:textId="1BCF2035" w:rsidR="00D22ADE" w:rsidRDefault="00D22ADE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13494C" w14:textId="77777777" w:rsidR="00D22ADE" w:rsidRPr="005A32E4" w:rsidRDefault="00D22ADE" w:rsidP="006B137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AEE393" w14:textId="77777777" w:rsidR="00EC7CA6" w:rsidRDefault="00EC7CA6" w:rsidP="00EC7CA6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14:paraId="1A5EB778" w14:textId="77777777" w:rsidR="006B137C" w:rsidRPr="00847DBF" w:rsidRDefault="006B137C" w:rsidP="00EC7CA6">
      <w:pPr>
        <w:tabs>
          <w:tab w:val="left" w:pos="851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7D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847DBF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5489D0A0" w14:textId="3FFBD1A2" w:rsidR="00E75F2D" w:rsidRDefault="006B137C" w:rsidP="00E75F2D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7DB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แผนการนำไปใช้ </w:t>
      </w:r>
      <w:r w:rsidRPr="00847DBF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847DBF">
        <w:rPr>
          <w:rFonts w:ascii="TH SarabunPSK" w:hAnsi="TH SarabunPSK" w:cs="TH SarabunPSK"/>
          <w:b/>
          <w:bCs/>
          <w:sz w:val="36"/>
          <w:szCs w:val="36"/>
        </w:rPr>
        <w:t>PDCA</w:t>
      </w:r>
      <w:r w:rsidRPr="00847DB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86BDF02" w14:textId="77777777" w:rsidR="006B137C" w:rsidRPr="00FF1D00" w:rsidRDefault="006B137C" w:rsidP="008E0EE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C00000"/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239"/>
      </w:tblGrid>
      <w:tr w:rsidR="006B137C" w:rsidRPr="001E5A09" w14:paraId="2C811FBF" w14:textId="77777777" w:rsidTr="008E0EE0">
        <w:trPr>
          <w:tblHeader/>
        </w:trPr>
        <w:tc>
          <w:tcPr>
            <w:tcW w:w="17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571DF3" w14:textId="77777777" w:rsidR="006B137C" w:rsidRPr="001E5A09" w:rsidRDefault="006B137C" w:rsidP="00D26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328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24E565" w14:textId="77777777" w:rsidR="006B137C" w:rsidRPr="001E5A09" w:rsidRDefault="006B137C" w:rsidP="00D26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Pr="001E5A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</w:tr>
      <w:tr w:rsidR="006B137C" w:rsidRPr="001E5A09" w14:paraId="7CF26F14" w14:textId="77777777" w:rsidTr="008E0EE0">
        <w:tc>
          <w:tcPr>
            <w:tcW w:w="1714" w:type="pct"/>
            <w:shd w:val="clear" w:color="auto" w:fill="auto"/>
          </w:tcPr>
          <w:p w14:paraId="70ABA3DF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27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 :</w:t>
            </w:r>
            <w:proofErr w:type="gramEnd"/>
          </w:p>
          <w:p w14:paraId="03BA98C7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การวางระบบและกลไกลในการส่งเสริม สนับสนุน ให้มีการพัฒนานักศึกษาด้านดิจิทัล</w:t>
            </w:r>
          </w:p>
        </w:tc>
        <w:tc>
          <w:tcPr>
            <w:tcW w:w="3286" w:type="pct"/>
            <w:shd w:val="clear" w:color="auto" w:fill="auto"/>
          </w:tcPr>
          <w:p w14:paraId="2883BA06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8446B4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แต่งตั้งคณะกรรมการดำเนินงานส่งเสริมและสนับสนุนทักษะดิจิทัล </w:t>
            </w:r>
          </w:p>
          <w:p w14:paraId="4D994F04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75E04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จัดทำแผนส่งเสริมสมรรถนะและทักษะดิจิทัลสำหรับนักศึกษา</w:t>
            </w:r>
            <w:r w:rsidRPr="00275E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โดยกำหนดวัตถุประสงค์และตัวชี้วัดของแผน และจัดสรรงบประมาณ</w:t>
            </w:r>
            <w:r w:rsidRPr="00275E0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จากการมีส่วนร่วมของหลักสูตร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และนักศึกษา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โดยผ่านการเห็นชอบจากคณะกรรมการประจำคณะ</w:t>
            </w:r>
          </w:p>
          <w:p w14:paraId="0D792E50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3 กำหนดผู้รับผิดชอบของแต่ละกิจกรรม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ในการดำเนินกิจกรรม</w:t>
            </w:r>
          </w:p>
        </w:tc>
      </w:tr>
      <w:tr w:rsidR="006B137C" w:rsidRPr="00D72205" w14:paraId="630B0D88" w14:textId="77777777" w:rsidTr="008E0EE0">
        <w:tc>
          <w:tcPr>
            <w:tcW w:w="1714" w:type="pct"/>
            <w:shd w:val="clear" w:color="auto" w:fill="auto"/>
          </w:tcPr>
          <w:p w14:paraId="7B9C3F0F" w14:textId="77777777" w:rsidR="006B137C" w:rsidRPr="00275E04" w:rsidRDefault="006B137C" w:rsidP="00D26B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27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 :</w:t>
            </w:r>
            <w:proofErr w:type="gramEnd"/>
          </w:p>
          <w:p w14:paraId="342C18C3" w14:textId="77777777" w:rsidR="006B137C" w:rsidRPr="00275E04" w:rsidRDefault="006B137C" w:rsidP="00D26B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ตามแผนพัฒนานักศึกษาให้มีความสามารถด้านดิจิทัล</w:t>
            </w:r>
          </w:p>
        </w:tc>
        <w:tc>
          <w:tcPr>
            <w:tcW w:w="3286" w:type="pct"/>
            <w:shd w:val="clear" w:color="auto" w:fill="auto"/>
          </w:tcPr>
          <w:p w14:paraId="1ABEC37D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E534D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ติดตามการดำเนินกิจกรรมเป็นไปตามแผน</w:t>
            </w:r>
          </w:p>
          <w:p w14:paraId="74AE6FFC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รายงานผลการดำเนินกิจกรรม</w:t>
            </w:r>
          </w:p>
        </w:tc>
      </w:tr>
      <w:tr w:rsidR="006B137C" w:rsidRPr="00C53D85" w14:paraId="7559157B" w14:textId="77777777" w:rsidTr="008E0EE0">
        <w:tc>
          <w:tcPr>
            <w:tcW w:w="1714" w:type="pct"/>
            <w:shd w:val="clear" w:color="auto" w:fill="auto"/>
          </w:tcPr>
          <w:p w14:paraId="3A130554" w14:textId="77777777" w:rsidR="006B137C" w:rsidRPr="00275E04" w:rsidRDefault="006B137C" w:rsidP="00D26B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27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 :</w:t>
            </w:r>
            <w:proofErr w:type="gramEnd"/>
          </w:p>
          <w:p w14:paraId="06C04913" w14:textId="77777777" w:rsidR="006B137C" w:rsidRPr="00275E04" w:rsidRDefault="006B137C" w:rsidP="00D26B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การประเมินความสำเร็จตามวัตถุประสงค์ของแผนฯ </w:t>
            </w:r>
          </w:p>
          <w:p w14:paraId="19C0246A" w14:textId="77777777" w:rsidR="006B137C" w:rsidRPr="00275E04" w:rsidRDefault="006B137C" w:rsidP="00D26B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6" w:type="pct"/>
            <w:shd w:val="clear" w:color="auto" w:fill="auto"/>
          </w:tcPr>
          <w:p w14:paraId="7B41A70F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2DF44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275E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เป้าหมายและตัวชี้วัดความสำเร็จระดับแผนส่งเสริมสมรรถนะและทักษะด้านดิจิทัลสำหรับนักศึกษา</w:t>
            </w:r>
          </w:p>
          <w:p w14:paraId="092BEE13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เป้าหมายและตัวชี้วัดความสำเร็จระดับโครงการพัฒนาสมรรถนะและทักษะด้านดิจิทัลของบัณฑิต</w:t>
            </w:r>
          </w:p>
        </w:tc>
      </w:tr>
      <w:tr w:rsidR="006B137C" w:rsidRPr="00C53D85" w14:paraId="6FC404EF" w14:textId="77777777" w:rsidTr="008E0EE0">
        <w:tc>
          <w:tcPr>
            <w:tcW w:w="1714" w:type="pct"/>
            <w:shd w:val="clear" w:color="auto" w:fill="auto"/>
          </w:tcPr>
          <w:p w14:paraId="759A13EE" w14:textId="77777777" w:rsidR="006B137C" w:rsidRPr="00275E04" w:rsidRDefault="006B137C" w:rsidP="00D26B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27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:</w:t>
            </w:r>
            <w:proofErr w:type="gramEnd"/>
          </w:p>
          <w:p w14:paraId="32FB823B" w14:textId="77777777" w:rsidR="006B137C" w:rsidRPr="00275E04" w:rsidRDefault="006B137C" w:rsidP="00D26B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การนำผลจากการประเมินมาปรับปรุงในปีถัดไป</w:t>
            </w:r>
          </w:p>
        </w:tc>
        <w:tc>
          <w:tcPr>
            <w:tcW w:w="3286" w:type="pct"/>
            <w:shd w:val="clear" w:color="auto" w:fill="auto"/>
          </w:tcPr>
          <w:p w14:paraId="75BFD325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B1417BE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4.1 วิเคราะห์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ผลการประเมินความสำเร็จตามวัตถุประสงค์ของแผน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และโครงการ/กิจกรรม</w:t>
            </w:r>
          </w:p>
          <w:p w14:paraId="2CDFC40B" w14:textId="77777777" w:rsidR="006B137C" w:rsidRPr="00275E04" w:rsidRDefault="006B137C" w:rsidP="00D26B7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5E04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จากการดำเนินกิจกรรมมา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งแก้ไข</w:t>
            </w:r>
          </w:p>
          <w:p w14:paraId="1F70A2AE" w14:textId="5BBC16E6" w:rsidR="006B137C" w:rsidRPr="00275E04" w:rsidRDefault="006B137C" w:rsidP="008E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4.3 วิเคราะห์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ปัจจัยเกื้อหนุนสู่ความสำเร็จ (</w:t>
            </w:r>
            <w:r w:rsidRPr="00275E04">
              <w:rPr>
                <w:rFonts w:ascii="TH SarabunPSK" w:hAnsi="TH SarabunPSK" w:cs="TH SarabunPSK"/>
                <w:sz w:val="32"/>
                <w:szCs w:val="32"/>
              </w:rPr>
              <w:t xml:space="preserve">SWOT Analysis) </w:t>
            </w:r>
            <w:r w:rsidRPr="00275E0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ในการจัดทำแผน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ส่งเสริมสมรรถนะด้านดิจิทัลคณะครุศาสตร์ มหาวิทยาลัยราชภัฏยะลา ประจำปีงบประมาณ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ปีถัดไป</w:t>
            </w:r>
          </w:p>
          <w:p w14:paraId="3F1DA808" w14:textId="21E4E398" w:rsidR="006B137C" w:rsidRPr="00275E04" w:rsidRDefault="006B137C" w:rsidP="009E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75E04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ร่างแผนส่งเสริมสมรรถนะด้านดิจิทัล</w:t>
            </w:r>
            <w:r w:rsidR="00E75F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มหาวิทยาลัยราชภัฏยะลา</w:t>
            </w:r>
            <w:r w:rsidR="00E75F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E04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ปีถัดไป</w:t>
            </w:r>
          </w:p>
        </w:tc>
      </w:tr>
    </w:tbl>
    <w:p w14:paraId="28DB43A0" w14:textId="06CE6CEF" w:rsidR="006B137C" w:rsidRPr="006B137C" w:rsidRDefault="006B137C" w:rsidP="009E1E56"/>
    <w:sectPr w:rsidR="006B137C" w:rsidRPr="006B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881D" w14:textId="77777777" w:rsidR="00541704" w:rsidRDefault="00541704">
      <w:pPr>
        <w:spacing w:after="0" w:line="240" w:lineRule="auto"/>
      </w:pPr>
      <w:r>
        <w:separator/>
      </w:r>
    </w:p>
  </w:endnote>
  <w:endnote w:type="continuationSeparator" w:id="0">
    <w:p w14:paraId="6CBFA0DB" w14:textId="77777777" w:rsidR="00541704" w:rsidRDefault="0054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E5F1" w14:textId="78DEA9F4" w:rsidR="00D26B7E" w:rsidRPr="00524FA3" w:rsidRDefault="00D26B7E" w:rsidP="00497200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color w:val="000000"/>
        <w:sz w:val="30"/>
        <w:szCs w:val="30"/>
      </w:rPr>
    </w:pPr>
    <w:r w:rsidRPr="00524FA3">
      <w:rPr>
        <w:rFonts w:ascii="TH SarabunPSK" w:eastAsia="Sarabun" w:hAnsi="TH SarabunPSK" w:cs="TH SarabunPSK"/>
        <w:color w:val="000000"/>
        <w:sz w:val="30"/>
        <w:szCs w:val="30"/>
        <w:cs/>
      </w:rPr>
      <w:t xml:space="preserve">คณะครุศาสตร์  มหาวิทยาลัยราชภัฏยะลาหน้า </w:t>
    </w:r>
    <w:r w:rsidR="00497200">
      <w:rPr>
        <w:rFonts w:ascii="TH SarabunPSK" w:eastAsia="Sarabun" w:hAnsi="TH SarabunPSK" w:cs="TH SarabunPSK"/>
        <w:color w:val="000000"/>
        <w:sz w:val="30"/>
        <w:szCs w:val="30"/>
      </w:rPr>
      <w:tab/>
    </w:r>
    <w:r w:rsidR="00497200">
      <w:rPr>
        <w:rFonts w:ascii="TH SarabunPSK" w:eastAsia="Sarabun" w:hAnsi="TH SarabunPSK" w:cs="TH SarabunPSK"/>
        <w:color w:val="000000"/>
        <w:sz w:val="30"/>
        <w:szCs w:val="30"/>
      </w:rPr>
      <w:tab/>
    </w:r>
    <w:r w:rsidRPr="00524FA3">
      <w:rPr>
        <w:rFonts w:ascii="TH SarabunPSK" w:eastAsia="Sarabun" w:hAnsi="TH SarabunPSK" w:cs="TH SarabunPSK"/>
        <w:color w:val="000000"/>
        <w:sz w:val="30"/>
        <w:szCs w:val="30"/>
      </w:rPr>
      <w:fldChar w:fldCharType="begin"/>
    </w:r>
    <w:r w:rsidRPr="00524FA3">
      <w:rPr>
        <w:rFonts w:ascii="TH SarabunPSK" w:eastAsia="Sarabun" w:hAnsi="TH SarabunPSK" w:cs="TH SarabunPSK"/>
        <w:color w:val="000000"/>
        <w:sz w:val="30"/>
        <w:szCs w:val="30"/>
      </w:rPr>
      <w:instrText>PAGE</w:instrText>
    </w:r>
    <w:r w:rsidRPr="00524FA3">
      <w:rPr>
        <w:rFonts w:ascii="TH SarabunPSK" w:eastAsia="Sarabun" w:hAnsi="TH SarabunPSK" w:cs="TH SarabunPSK"/>
        <w:color w:val="000000"/>
        <w:sz w:val="30"/>
        <w:szCs w:val="30"/>
      </w:rPr>
      <w:fldChar w:fldCharType="separate"/>
    </w:r>
    <w:r w:rsidR="0067500E">
      <w:rPr>
        <w:rFonts w:ascii="TH SarabunPSK" w:eastAsia="Sarabun" w:hAnsi="TH SarabunPSK" w:cs="TH SarabunPSK"/>
        <w:noProof/>
        <w:color w:val="000000"/>
        <w:sz w:val="30"/>
        <w:szCs w:val="30"/>
      </w:rPr>
      <w:t>4</w:t>
    </w:r>
    <w:r w:rsidRPr="00524FA3">
      <w:rPr>
        <w:rFonts w:ascii="TH SarabunPSK" w:eastAsia="Sarabun" w:hAnsi="TH SarabunPSK" w:cs="TH SarabunPSK"/>
        <w:color w:val="000000"/>
        <w:sz w:val="30"/>
        <w:szCs w:val="30"/>
      </w:rPr>
      <w:fldChar w:fldCharType="end"/>
    </w:r>
  </w:p>
  <w:p w14:paraId="26F915BC" w14:textId="77777777" w:rsidR="00D26B7E" w:rsidRPr="00524FA3" w:rsidRDefault="00D26B7E" w:rsidP="00D26B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B5E1" w14:textId="37B05698" w:rsidR="00D26B7E" w:rsidRPr="0013507B" w:rsidRDefault="00D26B7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Cambria" w:hAnsi="TH SarabunPSK" w:cs="TH SarabunPSK"/>
        <w:color w:val="000000"/>
        <w:sz w:val="30"/>
        <w:szCs w:val="30"/>
      </w:rPr>
    </w:pPr>
    <w:r w:rsidRPr="0013507B">
      <w:rPr>
        <w:rFonts w:ascii="TH SarabunPSK" w:eastAsia="Sarabun" w:hAnsi="TH SarabunPSK" w:cs="TH SarabunPSK"/>
        <w:color w:val="000000"/>
        <w:sz w:val="30"/>
        <w:szCs w:val="30"/>
        <w:cs/>
      </w:rPr>
      <w:t xml:space="preserve">คณะครุศาสตร์  มหาวิทยาลัยราชภัฏยะลาหน้า </w:t>
    </w:r>
    <w:r w:rsidR="00497200">
      <w:rPr>
        <w:rFonts w:ascii="TH SarabunPSK" w:eastAsia="Sarabun" w:hAnsi="TH SarabunPSK" w:cs="TH SarabunPSK"/>
        <w:color w:val="000000"/>
        <w:sz w:val="30"/>
        <w:szCs w:val="30"/>
      </w:rPr>
      <w:tab/>
    </w:r>
    <w:r w:rsidR="00497200">
      <w:rPr>
        <w:rFonts w:ascii="TH SarabunPSK" w:eastAsia="Sarabun" w:hAnsi="TH SarabunPSK" w:cs="TH SarabunPSK"/>
        <w:color w:val="000000"/>
        <w:sz w:val="30"/>
        <w:szCs w:val="30"/>
      </w:rPr>
      <w:tab/>
    </w:r>
    <w:r w:rsidRPr="0013507B">
      <w:rPr>
        <w:rFonts w:ascii="TH SarabunPSK" w:eastAsia="Sarabun" w:hAnsi="TH SarabunPSK" w:cs="TH SarabunPSK"/>
        <w:color w:val="000000"/>
        <w:sz w:val="30"/>
        <w:szCs w:val="30"/>
      </w:rPr>
      <w:fldChar w:fldCharType="begin"/>
    </w:r>
    <w:r w:rsidRPr="0013507B">
      <w:rPr>
        <w:rFonts w:ascii="TH SarabunPSK" w:eastAsia="Sarabun" w:hAnsi="TH SarabunPSK" w:cs="TH SarabunPSK"/>
        <w:color w:val="000000"/>
        <w:sz w:val="30"/>
        <w:szCs w:val="30"/>
      </w:rPr>
      <w:instrText>PAGE</w:instrText>
    </w:r>
    <w:r w:rsidRPr="0013507B">
      <w:rPr>
        <w:rFonts w:ascii="TH SarabunPSK" w:eastAsia="Sarabun" w:hAnsi="TH SarabunPSK" w:cs="TH SarabunPSK"/>
        <w:color w:val="000000"/>
        <w:sz w:val="30"/>
        <w:szCs w:val="30"/>
      </w:rPr>
      <w:fldChar w:fldCharType="separate"/>
    </w:r>
    <w:r w:rsidR="00883E7C">
      <w:rPr>
        <w:rFonts w:ascii="TH SarabunPSK" w:eastAsia="Sarabun" w:hAnsi="TH SarabunPSK" w:cs="TH SarabunPSK"/>
        <w:noProof/>
        <w:color w:val="000000"/>
        <w:sz w:val="30"/>
        <w:szCs w:val="30"/>
      </w:rPr>
      <w:t>18</w:t>
    </w:r>
    <w:r w:rsidRPr="0013507B">
      <w:rPr>
        <w:rFonts w:ascii="TH SarabunPSK" w:eastAsia="Sarabun" w:hAnsi="TH SarabunPSK" w:cs="TH SarabunPSK"/>
        <w:color w:val="000000"/>
        <w:sz w:val="30"/>
        <w:szCs w:val="30"/>
      </w:rPr>
      <w:fldChar w:fldCharType="end"/>
    </w:r>
  </w:p>
  <w:p w14:paraId="5FBE538D" w14:textId="77777777" w:rsidR="00D26B7E" w:rsidRDefault="00D26B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B47DFB6" w14:textId="77777777" w:rsidR="00D26B7E" w:rsidRDefault="00D26B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F5E0F54" w14:textId="77777777" w:rsidR="00D26B7E" w:rsidRDefault="00D26B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0172" w14:textId="77777777" w:rsidR="00541704" w:rsidRDefault="00541704">
      <w:pPr>
        <w:spacing w:after="0" w:line="240" w:lineRule="auto"/>
      </w:pPr>
      <w:r>
        <w:separator/>
      </w:r>
    </w:p>
  </w:footnote>
  <w:footnote w:type="continuationSeparator" w:id="0">
    <w:p w14:paraId="4FBF6547" w14:textId="77777777" w:rsidR="00541704" w:rsidRDefault="0054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D39F" w14:textId="28124495" w:rsidR="00D26B7E" w:rsidRPr="00931EE0" w:rsidRDefault="00D26B7E" w:rsidP="00D26B7E">
    <w:pPr>
      <w:pBdr>
        <w:top w:val="nil"/>
        <w:left w:val="nil"/>
        <w:bottom w:val="single" w:sz="24" w:space="1" w:color="823B0B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Sarabun" w:hAnsi="TH SarabunPSK" w:cs="TH SarabunPSK"/>
        <w:color w:val="000000"/>
        <w:sz w:val="28"/>
      </w:rPr>
    </w:pPr>
    <w:r w:rsidRPr="00931EE0">
      <w:rPr>
        <w:rFonts w:ascii="TH SarabunPSK" w:hAnsi="TH SarabunPSK" w:cs="TH SarabunPSK"/>
        <w:color w:val="000000"/>
        <w:sz w:val="28"/>
        <w:cs/>
      </w:rPr>
      <w:t xml:space="preserve">แผนส่งเสริมสมรรถนะและทักษะด้านดิจิทัลสำหรับนักศึกษา ประจำปีงบประมาณ </w:t>
    </w:r>
    <w:r>
      <w:rPr>
        <w:rFonts w:ascii="TH SarabunPSK" w:hAnsi="TH SarabunPSK" w:cs="TH SarabunPSK"/>
        <w:color w:val="000000"/>
        <w:sz w:val="28"/>
      </w:rPr>
      <w:t>25</w:t>
    </w:r>
    <w:r w:rsidR="00561405">
      <w:rPr>
        <w:rFonts w:ascii="TH SarabunPSK" w:hAnsi="TH SarabunPSK" w:cs="TH SarabunPSK"/>
        <w:color w:val="000000"/>
        <w:sz w:val="28"/>
      </w:rPr>
      <w:t>6</w:t>
    </w:r>
    <w:r w:rsidR="005A7773">
      <w:rPr>
        <w:rFonts w:ascii="TH SarabunPSK" w:hAnsi="TH SarabunPSK" w:cs="TH SarabunPSK"/>
        <w:color w:val="000000"/>
        <w:sz w:val="2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89E" w14:textId="643638A4" w:rsidR="00D26B7E" w:rsidRPr="0013507B" w:rsidRDefault="00D26B7E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Sarabun" w:hAnsi="TH SarabunPSK" w:cs="TH SarabunPSK"/>
        <w:color w:val="000000"/>
        <w:sz w:val="28"/>
      </w:rPr>
    </w:pPr>
    <w:r w:rsidRPr="0013507B">
      <w:rPr>
        <w:rFonts w:ascii="TH SarabunPSK" w:eastAsia="Sarabun" w:hAnsi="TH SarabunPSK" w:cs="TH SarabunPSK"/>
        <w:color w:val="000000"/>
        <w:sz w:val="30"/>
        <w:szCs w:val="30"/>
        <w:cs/>
      </w:rPr>
      <w:t xml:space="preserve">แผนส่งเสริมสมรรถนะและทักษะด้านดิจิทัลสำหรับนักศึกษา ประจำปีงบประมาณ </w:t>
    </w:r>
    <w:r>
      <w:rPr>
        <w:rFonts w:ascii="TH SarabunPSK" w:eastAsia="Sarabun" w:hAnsi="TH SarabunPSK" w:cs="TH SarabunPSK"/>
        <w:color w:val="000000"/>
        <w:sz w:val="30"/>
        <w:szCs w:val="30"/>
      </w:rPr>
      <w:t>256</w:t>
    </w:r>
    <w:r w:rsidR="002733AC">
      <w:rPr>
        <w:rFonts w:ascii="TH SarabunPSK" w:eastAsia="Sarabun" w:hAnsi="TH SarabunPSK" w:cs="TH SarabunPSK"/>
        <w:color w:val="000000"/>
        <w:sz w:val="30"/>
        <w:szCs w:val="30"/>
      </w:rPr>
      <w:t>6</w:t>
    </w:r>
  </w:p>
  <w:p w14:paraId="05CB2311" w14:textId="77777777" w:rsidR="00D26B7E" w:rsidRDefault="00D26B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911"/>
    <w:multiLevelType w:val="hybridMultilevel"/>
    <w:tmpl w:val="C8087D1C"/>
    <w:lvl w:ilvl="0" w:tplc="337CA926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71B8"/>
    <w:multiLevelType w:val="hybridMultilevel"/>
    <w:tmpl w:val="F1D659D8"/>
    <w:lvl w:ilvl="0" w:tplc="0A084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1A91"/>
    <w:multiLevelType w:val="hybridMultilevel"/>
    <w:tmpl w:val="9BFA3902"/>
    <w:lvl w:ilvl="0" w:tplc="7A98BCE8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784628"/>
    <w:multiLevelType w:val="hybridMultilevel"/>
    <w:tmpl w:val="19C862F0"/>
    <w:lvl w:ilvl="0" w:tplc="3B4A0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6694"/>
    <w:multiLevelType w:val="hybridMultilevel"/>
    <w:tmpl w:val="B01E10A2"/>
    <w:lvl w:ilvl="0" w:tplc="A3323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 w15:restartNumberingAfterBreak="0">
    <w:nsid w:val="2BD25802"/>
    <w:multiLevelType w:val="multilevel"/>
    <w:tmpl w:val="ED9E6D98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9A9"/>
    <w:multiLevelType w:val="hybridMultilevel"/>
    <w:tmpl w:val="BC1E6592"/>
    <w:lvl w:ilvl="0" w:tplc="845C3AB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1453"/>
    <w:multiLevelType w:val="hybridMultilevel"/>
    <w:tmpl w:val="0D3C29DC"/>
    <w:lvl w:ilvl="0" w:tplc="263E9A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166F7B"/>
    <w:multiLevelType w:val="multilevel"/>
    <w:tmpl w:val="FE4646E6"/>
    <w:lvl w:ilvl="0">
      <w:start w:val="1"/>
      <w:numFmt w:val="decimal"/>
      <w:lvlText w:val="%1."/>
      <w:lvlJc w:val="left"/>
      <w:pPr>
        <w:ind w:left="235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FDA44FD"/>
    <w:multiLevelType w:val="multilevel"/>
    <w:tmpl w:val="A84281B8"/>
    <w:lvl w:ilvl="0">
      <w:start w:val="3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465" w:hanging="465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8E71A86"/>
    <w:multiLevelType w:val="hybridMultilevel"/>
    <w:tmpl w:val="9DEE353E"/>
    <w:lvl w:ilvl="0" w:tplc="F9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C7DB8"/>
    <w:multiLevelType w:val="multilevel"/>
    <w:tmpl w:val="FD0A354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7DC5022"/>
    <w:multiLevelType w:val="multilevel"/>
    <w:tmpl w:val="C91A83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0D7190"/>
    <w:multiLevelType w:val="hybridMultilevel"/>
    <w:tmpl w:val="B198A11C"/>
    <w:lvl w:ilvl="0" w:tplc="C864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B295C"/>
    <w:multiLevelType w:val="multilevel"/>
    <w:tmpl w:val="E6B8BD02"/>
    <w:lvl w:ilvl="0">
      <w:start w:val="1"/>
      <w:numFmt w:val="decimal"/>
      <w:lvlText w:val="%1."/>
      <w:lvlJc w:val="left"/>
      <w:pPr>
        <w:ind w:left="4451" w:hanging="360"/>
      </w:pPr>
    </w:lvl>
    <w:lvl w:ilvl="1">
      <w:start w:val="1"/>
      <w:numFmt w:val="lowerLetter"/>
      <w:lvlText w:val="%2."/>
      <w:lvlJc w:val="left"/>
      <w:pPr>
        <w:ind w:left="5171" w:hanging="360"/>
      </w:pPr>
    </w:lvl>
    <w:lvl w:ilvl="2">
      <w:start w:val="1"/>
      <w:numFmt w:val="lowerRoman"/>
      <w:lvlText w:val="%3."/>
      <w:lvlJc w:val="right"/>
      <w:pPr>
        <w:ind w:left="5891" w:hanging="180"/>
      </w:pPr>
    </w:lvl>
    <w:lvl w:ilvl="3">
      <w:start w:val="1"/>
      <w:numFmt w:val="decimal"/>
      <w:lvlText w:val="%4."/>
      <w:lvlJc w:val="left"/>
      <w:pPr>
        <w:ind w:left="6611" w:hanging="360"/>
      </w:pPr>
    </w:lvl>
    <w:lvl w:ilvl="4">
      <w:start w:val="1"/>
      <w:numFmt w:val="lowerLetter"/>
      <w:lvlText w:val="%5."/>
      <w:lvlJc w:val="left"/>
      <w:pPr>
        <w:ind w:left="7331" w:hanging="360"/>
      </w:pPr>
    </w:lvl>
    <w:lvl w:ilvl="5">
      <w:start w:val="1"/>
      <w:numFmt w:val="lowerRoman"/>
      <w:lvlText w:val="%6."/>
      <w:lvlJc w:val="right"/>
      <w:pPr>
        <w:ind w:left="8051" w:hanging="180"/>
      </w:pPr>
    </w:lvl>
    <w:lvl w:ilvl="6">
      <w:start w:val="1"/>
      <w:numFmt w:val="decimal"/>
      <w:lvlText w:val="%7."/>
      <w:lvlJc w:val="left"/>
      <w:pPr>
        <w:ind w:left="8771" w:hanging="360"/>
      </w:pPr>
    </w:lvl>
    <w:lvl w:ilvl="7">
      <w:start w:val="1"/>
      <w:numFmt w:val="lowerLetter"/>
      <w:lvlText w:val="%8."/>
      <w:lvlJc w:val="left"/>
      <w:pPr>
        <w:ind w:left="9491" w:hanging="360"/>
      </w:pPr>
    </w:lvl>
    <w:lvl w:ilvl="8">
      <w:start w:val="1"/>
      <w:numFmt w:val="lowerRoman"/>
      <w:lvlText w:val="%9."/>
      <w:lvlJc w:val="right"/>
      <w:pPr>
        <w:ind w:left="10211" w:hanging="180"/>
      </w:pPr>
    </w:lvl>
  </w:abstractNum>
  <w:abstractNum w:abstractNumId="15" w15:restartNumberingAfterBreak="0">
    <w:nsid w:val="74216C44"/>
    <w:multiLevelType w:val="multilevel"/>
    <w:tmpl w:val="7F5E9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4B301F"/>
    <w:multiLevelType w:val="hybridMultilevel"/>
    <w:tmpl w:val="D02843FE"/>
    <w:lvl w:ilvl="0" w:tplc="95C2CBB8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C04A9"/>
    <w:multiLevelType w:val="multilevel"/>
    <w:tmpl w:val="30CA1EB6"/>
    <w:lvl w:ilvl="0">
      <w:start w:val="1"/>
      <w:numFmt w:val="decimal"/>
      <w:lvlText w:val="%1)"/>
      <w:lvlJc w:val="left"/>
      <w:pPr>
        <w:ind w:left="643" w:hanging="360"/>
      </w:pPr>
      <w:rPr>
        <w:rFonts w:ascii="Sarabun" w:eastAsia="Sarabun" w:hAnsi="Sarabun" w:cs="Sarabun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9D0241"/>
    <w:multiLevelType w:val="multilevel"/>
    <w:tmpl w:val="6D281B3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279069934">
    <w:abstractNumId w:val="14"/>
  </w:num>
  <w:num w:numId="2" w16cid:durableId="2029983620">
    <w:abstractNumId w:val="8"/>
  </w:num>
  <w:num w:numId="3" w16cid:durableId="498080948">
    <w:abstractNumId w:val="5"/>
  </w:num>
  <w:num w:numId="4" w16cid:durableId="945190986">
    <w:abstractNumId w:val="9"/>
  </w:num>
  <w:num w:numId="5" w16cid:durableId="508325551">
    <w:abstractNumId w:val="18"/>
  </w:num>
  <w:num w:numId="6" w16cid:durableId="1620377907">
    <w:abstractNumId w:val="17"/>
  </w:num>
  <w:num w:numId="7" w16cid:durableId="187530645">
    <w:abstractNumId w:val="12"/>
  </w:num>
  <w:num w:numId="8" w16cid:durableId="925268790">
    <w:abstractNumId w:val="15"/>
  </w:num>
  <w:num w:numId="9" w16cid:durableId="176627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078976">
    <w:abstractNumId w:val="2"/>
  </w:num>
  <w:num w:numId="11" w16cid:durableId="650402268">
    <w:abstractNumId w:val="11"/>
  </w:num>
  <w:num w:numId="12" w16cid:durableId="580871102">
    <w:abstractNumId w:val="10"/>
  </w:num>
  <w:num w:numId="13" w16cid:durableId="321472780">
    <w:abstractNumId w:val="0"/>
  </w:num>
  <w:num w:numId="14" w16cid:durableId="1161967200">
    <w:abstractNumId w:val="16"/>
  </w:num>
  <w:num w:numId="15" w16cid:durableId="486438109">
    <w:abstractNumId w:val="3"/>
  </w:num>
  <w:num w:numId="16" w16cid:durableId="91124930">
    <w:abstractNumId w:val="1"/>
  </w:num>
  <w:num w:numId="17" w16cid:durableId="217136028">
    <w:abstractNumId w:val="13"/>
  </w:num>
  <w:num w:numId="18" w16cid:durableId="347485653">
    <w:abstractNumId w:val="7"/>
  </w:num>
  <w:num w:numId="19" w16cid:durableId="2012026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7C"/>
    <w:rsid w:val="00021326"/>
    <w:rsid w:val="00023C3C"/>
    <w:rsid w:val="00060409"/>
    <w:rsid w:val="000A50DE"/>
    <w:rsid w:val="000C4FAC"/>
    <w:rsid w:val="000F4536"/>
    <w:rsid w:val="00114184"/>
    <w:rsid w:val="00117DBF"/>
    <w:rsid w:val="0012731C"/>
    <w:rsid w:val="00137628"/>
    <w:rsid w:val="00143E9C"/>
    <w:rsid w:val="00154B7B"/>
    <w:rsid w:val="00166348"/>
    <w:rsid w:val="001751AA"/>
    <w:rsid w:val="001C0F3B"/>
    <w:rsid w:val="001C159F"/>
    <w:rsid w:val="001D1A40"/>
    <w:rsid w:val="001E15A1"/>
    <w:rsid w:val="001E36F0"/>
    <w:rsid w:val="001E6E15"/>
    <w:rsid w:val="001F6362"/>
    <w:rsid w:val="0021021E"/>
    <w:rsid w:val="00211014"/>
    <w:rsid w:val="002114F3"/>
    <w:rsid w:val="00236242"/>
    <w:rsid w:val="0026485B"/>
    <w:rsid w:val="00266AAB"/>
    <w:rsid w:val="00273304"/>
    <w:rsid w:val="002733AC"/>
    <w:rsid w:val="00293521"/>
    <w:rsid w:val="002B31EE"/>
    <w:rsid w:val="002D7BCB"/>
    <w:rsid w:val="002E4085"/>
    <w:rsid w:val="002F3897"/>
    <w:rsid w:val="00314610"/>
    <w:rsid w:val="00363A1F"/>
    <w:rsid w:val="003643A1"/>
    <w:rsid w:val="00390208"/>
    <w:rsid w:val="003B17B5"/>
    <w:rsid w:val="003B65A0"/>
    <w:rsid w:val="003D5D3F"/>
    <w:rsid w:val="00403708"/>
    <w:rsid w:val="0043197E"/>
    <w:rsid w:val="004750B2"/>
    <w:rsid w:val="00497200"/>
    <w:rsid w:val="004B5AB3"/>
    <w:rsid w:val="004D0FE6"/>
    <w:rsid w:val="004D5A4B"/>
    <w:rsid w:val="00517DBB"/>
    <w:rsid w:val="00541704"/>
    <w:rsid w:val="005439FC"/>
    <w:rsid w:val="00552B13"/>
    <w:rsid w:val="00561405"/>
    <w:rsid w:val="00561F24"/>
    <w:rsid w:val="00571641"/>
    <w:rsid w:val="005824BC"/>
    <w:rsid w:val="005A7773"/>
    <w:rsid w:val="005E35DC"/>
    <w:rsid w:val="006220EE"/>
    <w:rsid w:val="00646FE4"/>
    <w:rsid w:val="00662232"/>
    <w:rsid w:val="006701CF"/>
    <w:rsid w:val="0067500E"/>
    <w:rsid w:val="006A5D8F"/>
    <w:rsid w:val="006B0287"/>
    <w:rsid w:val="006B137C"/>
    <w:rsid w:val="006E0177"/>
    <w:rsid w:val="00705258"/>
    <w:rsid w:val="0072002D"/>
    <w:rsid w:val="00756118"/>
    <w:rsid w:val="007A296B"/>
    <w:rsid w:val="007E767C"/>
    <w:rsid w:val="00801D5E"/>
    <w:rsid w:val="008252B9"/>
    <w:rsid w:val="008269FE"/>
    <w:rsid w:val="00843F40"/>
    <w:rsid w:val="0087446C"/>
    <w:rsid w:val="00874B95"/>
    <w:rsid w:val="00883E7C"/>
    <w:rsid w:val="008A3D94"/>
    <w:rsid w:val="008A40FD"/>
    <w:rsid w:val="008B2892"/>
    <w:rsid w:val="008E0EE0"/>
    <w:rsid w:val="008E4F98"/>
    <w:rsid w:val="008F61A7"/>
    <w:rsid w:val="0090566F"/>
    <w:rsid w:val="0092352C"/>
    <w:rsid w:val="00930FA2"/>
    <w:rsid w:val="009412AB"/>
    <w:rsid w:val="0094555F"/>
    <w:rsid w:val="00945A2C"/>
    <w:rsid w:val="00952CFC"/>
    <w:rsid w:val="00980E8F"/>
    <w:rsid w:val="009907C3"/>
    <w:rsid w:val="00991A10"/>
    <w:rsid w:val="009A5DAE"/>
    <w:rsid w:val="009B6309"/>
    <w:rsid w:val="009C747C"/>
    <w:rsid w:val="009E1E56"/>
    <w:rsid w:val="009E5A41"/>
    <w:rsid w:val="00A02BCC"/>
    <w:rsid w:val="00A06F3A"/>
    <w:rsid w:val="00A15702"/>
    <w:rsid w:val="00A53822"/>
    <w:rsid w:val="00A62962"/>
    <w:rsid w:val="00A655EE"/>
    <w:rsid w:val="00A77099"/>
    <w:rsid w:val="00A82E76"/>
    <w:rsid w:val="00A93A25"/>
    <w:rsid w:val="00AB1A18"/>
    <w:rsid w:val="00AC4512"/>
    <w:rsid w:val="00AD7BA0"/>
    <w:rsid w:val="00AF0143"/>
    <w:rsid w:val="00B2027F"/>
    <w:rsid w:val="00B212F4"/>
    <w:rsid w:val="00B37B30"/>
    <w:rsid w:val="00B727A2"/>
    <w:rsid w:val="00BA702D"/>
    <w:rsid w:val="00BB04ED"/>
    <w:rsid w:val="00BB131D"/>
    <w:rsid w:val="00BD1FC3"/>
    <w:rsid w:val="00BF43CF"/>
    <w:rsid w:val="00C06F55"/>
    <w:rsid w:val="00C35BF8"/>
    <w:rsid w:val="00C86C3C"/>
    <w:rsid w:val="00CA07E2"/>
    <w:rsid w:val="00CA33A8"/>
    <w:rsid w:val="00CC1D6E"/>
    <w:rsid w:val="00CC68EC"/>
    <w:rsid w:val="00D038DE"/>
    <w:rsid w:val="00D11439"/>
    <w:rsid w:val="00D22ADE"/>
    <w:rsid w:val="00D23003"/>
    <w:rsid w:val="00D26B7E"/>
    <w:rsid w:val="00D31273"/>
    <w:rsid w:val="00D403DD"/>
    <w:rsid w:val="00D50C37"/>
    <w:rsid w:val="00DD5355"/>
    <w:rsid w:val="00DF12A1"/>
    <w:rsid w:val="00E253FB"/>
    <w:rsid w:val="00E7459A"/>
    <w:rsid w:val="00E75F2D"/>
    <w:rsid w:val="00E76241"/>
    <w:rsid w:val="00E84BC6"/>
    <w:rsid w:val="00E87129"/>
    <w:rsid w:val="00E953EF"/>
    <w:rsid w:val="00EC7CA6"/>
    <w:rsid w:val="00EF064D"/>
    <w:rsid w:val="00EF2A84"/>
    <w:rsid w:val="00F058BB"/>
    <w:rsid w:val="00F14781"/>
    <w:rsid w:val="00F535BE"/>
    <w:rsid w:val="00F6111B"/>
    <w:rsid w:val="00F777A7"/>
    <w:rsid w:val="00FA28EF"/>
    <w:rsid w:val="00FA3C81"/>
    <w:rsid w:val="00FA4985"/>
    <w:rsid w:val="00FA60FD"/>
    <w:rsid w:val="00FC1FBD"/>
    <w:rsid w:val="00FC5A56"/>
    <w:rsid w:val="00FC7F42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B9C0E"/>
  <w15:chartTrackingRefBased/>
  <w15:docId w15:val="{DC9BAC34-A2C1-4B87-9A92-F440F29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B137C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rsid w:val="006B137C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6B137C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</w:rPr>
  </w:style>
  <w:style w:type="paragraph" w:styleId="4">
    <w:name w:val="heading 4"/>
    <w:basedOn w:val="a"/>
    <w:next w:val="a"/>
    <w:link w:val="40"/>
    <w:rsid w:val="006B137C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rsid w:val="006B137C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Cs w:val="22"/>
    </w:rPr>
  </w:style>
  <w:style w:type="paragraph" w:styleId="6">
    <w:name w:val="heading 6"/>
    <w:basedOn w:val="a"/>
    <w:next w:val="a"/>
    <w:link w:val="60"/>
    <w:rsid w:val="006B137C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137C"/>
    <w:rPr>
      <w:rFonts w:ascii="Calibri" w:eastAsia="Calibri" w:hAnsi="Calibri" w:cs="Calibri"/>
      <w:b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6B137C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6B137C"/>
    <w:rPr>
      <w:rFonts w:ascii="Calibri" w:eastAsia="Calibri" w:hAnsi="Calibri" w:cs="Calibri"/>
      <w:b/>
      <w:sz w:val="28"/>
    </w:rPr>
  </w:style>
  <w:style w:type="character" w:customStyle="1" w:styleId="40">
    <w:name w:val="หัวเรื่อง 4 อักขระ"/>
    <w:basedOn w:val="a0"/>
    <w:link w:val="4"/>
    <w:rsid w:val="006B137C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6B137C"/>
    <w:rPr>
      <w:rFonts w:ascii="Calibri" w:eastAsia="Calibri" w:hAnsi="Calibri" w:cs="Calibri"/>
      <w:b/>
      <w:szCs w:val="22"/>
    </w:rPr>
  </w:style>
  <w:style w:type="character" w:customStyle="1" w:styleId="60">
    <w:name w:val="หัวเรื่อง 6 อักขระ"/>
    <w:basedOn w:val="a0"/>
    <w:link w:val="6"/>
    <w:rsid w:val="006B137C"/>
    <w:rPr>
      <w:rFonts w:ascii="Calibri" w:eastAsia="Calibri" w:hAnsi="Calibri" w:cs="Calibri"/>
      <w:b/>
      <w:sz w:val="20"/>
      <w:szCs w:val="20"/>
    </w:rPr>
  </w:style>
  <w:style w:type="table" w:customStyle="1" w:styleId="TableNormal1">
    <w:name w:val="Table Normal1"/>
    <w:rsid w:val="006B137C"/>
    <w:pPr>
      <w:spacing w:after="200" w:line="276" w:lineRule="auto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B137C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6B137C"/>
    <w:rPr>
      <w:rFonts w:ascii="Calibri" w:eastAsia="Calibri" w:hAnsi="Calibri" w:cs="Calibri"/>
      <w:b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6B13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a6">
    <w:name w:val="หัวกระดาษ อักขระ"/>
    <w:basedOn w:val="a0"/>
    <w:link w:val="a5"/>
    <w:uiPriority w:val="99"/>
    <w:rsid w:val="006B137C"/>
    <w:rPr>
      <w:rFonts w:ascii="Calibri" w:eastAsia="Calibri" w:hAnsi="Calibri" w:cs="Calibri"/>
      <w:szCs w:val="22"/>
    </w:rPr>
  </w:style>
  <w:style w:type="paragraph" w:styleId="a7">
    <w:name w:val="footer"/>
    <w:basedOn w:val="a"/>
    <w:link w:val="a8"/>
    <w:uiPriority w:val="99"/>
    <w:unhideWhenUsed/>
    <w:rsid w:val="006B13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6B137C"/>
    <w:rPr>
      <w:rFonts w:ascii="Calibri" w:eastAsia="Calibri" w:hAnsi="Calibri" w:cs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B137C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137C"/>
    <w:rPr>
      <w:rFonts w:ascii="Tahoma" w:eastAsia="Calibri" w:hAnsi="Tahoma" w:cs="Angsana New"/>
      <w:sz w:val="16"/>
      <w:szCs w:val="20"/>
    </w:rPr>
  </w:style>
  <w:style w:type="table" w:styleId="ab">
    <w:name w:val="Table Grid"/>
    <w:basedOn w:val="a1"/>
    <w:uiPriority w:val="59"/>
    <w:rsid w:val="006B137C"/>
    <w:pPr>
      <w:spacing w:after="0" w:line="240" w:lineRule="auto"/>
    </w:pPr>
    <w:rPr>
      <w:rFonts w:ascii="Calibri" w:eastAsia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6B137C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styleId="ae">
    <w:name w:val="No Spacing"/>
    <w:uiPriority w:val="1"/>
    <w:qFormat/>
    <w:rsid w:val="006B137C"/>
    <w:pPr>
      <w:spacing w:after="0" w:line="240" w:lineRule="auto"/>
    </w:pPr>
    <w:rPr>
      <w:rFonts w:ascii="Calibri" w:eastAsia="Calibri" w:hAnsi="Calibri" w:cs="Calibri"/>
      <w:szCs w:val="22"/>
    </w:rPr>
  </w:style>
  <w:style w:type="table" w:customStyle="1" w:styleId="TableGrid1">
    <w:name w:val="Table Grid1"/>
    <w:basedOn w:val="a1"/>
    <w:next w:val="ab"/>
    <w:uiPriority w:val="39"/>
    <w:rsid w:val="006B137C"/>
    <w:pPr>
      <w:spacing w:after="0" w:line="240" w:lineRule="auto"/>
    </w:pPr>
    <w:rPr>
      <w:rFonts w:ascii="Calibri" w:eastAsia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uiPriority w:val="59"/>
    <w:rsid w:val="006B137C"/>
    <w:pPr>
      <w:spacing w:after="0" w:line="240" w:lineRule="auto"/>
    </w:pPr>
    <w:rPr>
      <w:rFonts w:ascii="Calibri" w:hAnsi="Calibri" w:cs="Calibr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rsid w:val="006B137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ชื่อเรื่องรอง อักขระ"/>
    <w:basedOn w:val="a0"/>
    <w:link w:val="af"/>
    <w:rsid w:val="006B137C"/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caption"/>
    <w:basedOn w:val="a"/>
    <w:next w:val="a"/>
    <w:uiPriority w:val="35"/>
    <w:unhideWhenUsed/>
    <w:qFormat/>
    <w:rsid w:val="006B137C"/>
    <w:pPr>
      <w:spacing w:after="200" w:line="240" w:lineRule="auto"/>
    </w:pPr>
    <w:rPr>
      <w:rFonts w:ascii="Calibri" w:eastAsia="Calibri" w:hAnsi="Calibri" w:cs="Angsana New"/>
      <w:i/>
      <w:iCs/>
      <w:color w:val="44546A" w:themeColor="text2"/>
      <w:sz w:val="18"/>
      <w:szCs w:val="22"/>
    </w:rPr>
  </w:style>
  <w:style w:type="paragraph" w:styleId="af2">
    <w:name w:val="Normal (Web)"/>
    <w:basedOn w:val="a"/>
    <w:uiPriority w:val="99"/>
    <w:unhideWhenUsed/>
    <w:rsid w:val="006B13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6B137C"/>
  </w:style>
  <w:style w:type="character" w:customStyle="1" w:styleId="ad">
    <w:name w:val="ย่อหน้ารายการ อักขระ"/>
    <w:link w:val="ac"/>
    <w:uiPriority w:val="34"/>
    <w:rsid w:val="006B137C"/>
    <w:rPr>
      <w:rFonts w:ascii="Calibri" w:eastAsia="Calibri" w:hAnsi="Calibri" w:cs="Calibri"/>
      <w:szCs w:val="22"/>
    </w:rPr>
  </w:style>
  <w:style w:type="table" w:customStyle="1" w:styleId="TableGrid2">
    <w:name w:val="Table Grid2"/>
    <w:basedOn w:val="a1"/>
    <w:next w:val="ab"/>
    <w:uiPriority w:val="59"/>
    <w:rsid w:val="0067500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7A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9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0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56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0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4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3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44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8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0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0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7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0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7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23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8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9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54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4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1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12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7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97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2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9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6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1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2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0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1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8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2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63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1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3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3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8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2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1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5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6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87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6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33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4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8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7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0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9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43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5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2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2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43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92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94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56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9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23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6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7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2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4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4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6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38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4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9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9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5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61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D672-9376-4FD6-90C7-C5865940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24</Pages>
  <Words>3134</Words>
  <Characters>17868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ฮานัน เจะหลง</cp:lastModifiedBy>
  <cp:revision>5</cp:revision>
  <cp:lastPrinted>2022-08-26T04:33:00Z</cp:lastPrinted>
  <dcterms:created xsi:type="dcterms:W3CDTF">2024-01-02T03:16:00Z</dcterms:created>
  <dcterms:modified xsi:type="dcterms:W3CDTF">2024-01-29T09:00:00Z</dcterms:modified>
</cp:coreProperties>
</file>